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1753"/>
        <w:tblW w:w="14424" w:type="dxa"/>
        <w:tblLayout w:type="fixed"/>
        <w:tblLook w:val="04A0" w:firstRow="1" w:lastRow="0" w:firstColumn="1" w:lastColumn="0" w:noHBand="0" w:noVBand="1"/>
      </w:tblPr>
      <w:tblGrid>
        <w:gridCol w:w="534"/>
        <w:gridCol w:w="1842"/>
        <w:gridCol w:w="4395"/>
        <w:gridCol w:w="2268"/>
        <w:gridCol w:w="1701"/>
        <w:gridCol w:w="1842"/>
        <w:gridCol w:w="1842"/>
      </w:tblGrid>
      <w:tr w:rsidR="003442CB" w:rsidRPr="005F73F4" w14:paraId="6AD3C4BD" w14:textId="77777777" w:rsidTr="003442CB">
        <w:trPr>
          <w:trHeight w:val="244"/>
        </w:trPr>
        <w:tc>
          <w:tcPr>
            <w:tcW w:w="534" w:type="dxa"/>
            <w:vMerge w:val="restart"/>
            <w:tcBorders>
              <w:top w:val="nil"/>
              <w:left w:val="nil"/>
            </w:tcBorders>
          </w:tcPr>
          <w:p w14:paraId="6F13C663" w14:textId="08BB7031" w:rsidR="003442CB" w:rsidRPr="005F73F4" w:rsidRDefault="003442CB" w:rsidP="00F15722">
            <w:pPr>
              <w:rPr>
                <w:sz w:val="20"/>
              </w:rPr>
            </w:pPr>
            <w:bookmarkStart w:id="0" w:name="_Hlk31632404"/>
          </w:p>
        </w:tc>
        <w:tc>
          <w:tcPr>
            <w:tcW w:w="1842" w:type="dxa"/>
            <w:vMerge w:val="restart"/>
            <w:shd w:val="clear" w:color="auto" w:fill="B8CCE4" w:themeFill="accent1" w:themeFillTint="66"/>
            <w:vAlign w:val="center"/>
          </w:tcPr>
          <w:p w14:paraId="64AEB3E8" w14:textId="77777777" w:rsidR="003442CB" w:rsidRPr="005F73F4" w:rsidRDefault="003442CB" w:rsidP="00F15722">
            <w:pPr>
              <w:jc w:val="center"/>
              <w:rPr>
                <w:sz w:val="20"/>
              </w:rPr>
            </w:pPr>
            <w:r w:rsidRPr="005F73F4">
              <w:rPr>
                <w:sz w:val="20"/>
              </w:rPr>
              <w:t>Benaming van de actie</w:t>
            </w:r>
          </w:p>
        </w:tc>
        <w:tc>
          <w:tcPr>
            <w:tcW w:w="4395" w:type="dxa"/>
            <w:vMerge w:val="restart"/>
            <w:shd w:val="clear" w:color="auto" w:fill="B8CCE4" w:themeFill="accent1" w:themeFillTint="66"/>
            <w:vAlign w:val="center"/>
          </w:tcPr>
          <w:p w14:paraId="1D38B382" w14:textId="77777777" w:rsidR="003442CB" w:rsidRPr="005F73F4" w:rsidRDefault="003442CB" w:rsidP="00F15722">
            <w:pPr>
              <w:jc w:val="center"/>
              <w:rPr>
                <w:sz w:val="20"/>
              </w:rPr>
            </w:pPr>
            <w:r w:rsidRPr="005F73F4">
              <w:rPr>
                <w:sz w:val="20"/>
              </w:rPr>
              <w:t>Na te streven doelstellingen</w:t>
            </w:r>
          </w:p>
        </w:tc>
        <w:tc>
          <w:tcPr>
            <w:tcW w:w="2268" w:type="dxa"/>
            <w:vMerge w:val="restart"/>
            <w:shd w:val="clear" w:color="auto" w:fill="B8CCE4" w:themeFill="accent1" w:themeFillTint="66"/>
            <w:vAlign w:val="center"/>
          </w:tcPr>
          <w:p w14:paraId="234B4F1B" w14:textId="77777777" w:rsidR="003442CB" w:rsidRPr="005F73F4" w:rsidRDefault="003442CB" w:rsidP="00F15722">
            <w:pPr>
              <w:jc w:val="center"/>
              <w:rPr>
                <w:sz w:val="20"/>
              </w:rPr>
            </w:pPr>
            <w:r w:rsidRPr="005F73F4">
              <w:rPr>
                <w:sz w:val="20"/>
              </w:rPr>
              <w:t>Samenwerking(en) met… (andere organisaties)</w:t>
            </w:r>
          </w:p>
        </w:tc>
        <w:tc>
          <w:tcPr>
            <w:tcW w:w="1701" w:type="dxa"/>
            <w:vMerge w:val="restart"/>
            <w:shd w:val="clear" w:color="auto" w:fill="B8CCE4" w:themeFill="accent1" w:themeFillTint="66"/>
            <w:vAlign w:val="center"/>
          </w:tcPr>
          <w:p w14:paraId="1B268039" w14:textId="77777777" w:rsidR="003442CB" w:rsidRPr="005F73F4" w:rsidRDefault="003442CB" w:rsidP="00F15722">
            <w:pPr>
              <w:jc w:val="center"/>
              <w:rPr>
                <w:sz w:val="20"/>
              </w:rPr>
            </w:pPr>
            <w:r w:rsidRPr="005F73F4">
              <w:rPr>
                <w:sz w:val="20"/>
              </w:rPr>
              <w:t>Doelgroep</w:t>
            </w:r>
          </w:p>
        </w:tc>
        <w:tc>
          <w:tcPr>
            <w:tcW w:w="1842" w:type="dxa"/>
            <w:vMerge w:val="restart"/>
            <w:shd w:val="clear" w:color="auto" w:fill="B8CCE4" w:themeFill="accent1" w:themeFillTint="66"/>
            <w:vAlign w:val="center"/>
          </w:tcPr>
          <w:p w14:paraId="2F11D423" w14:textId="77777777" w:rsidR="003442CB" w:rsidRPr="005F73F4" w:rsidRDefault="003442CB" w:rsidP="00F15722">
            <w:pPr>
              <w:jc w:val="center"/>
              <w:rPr>
                <w:sz w:val="20"/>
              </w:rPr>
            </w:pPr>
            <w:r w:rsidRPr="005F73F4">
              <w:rPr>
                <w:sz w:val="20"/>
              </w:rPr>
              <w:t>Beoogd aantal deelnemers</w:t>
            </w:r>
          </w:p>
        </w:tc>
        <w:tc>
          <w:tcPr>
            <w:tcW w:w="1842" w:type="dxa"/>
            <w:vMerge w:val="restart"/>
            <w:shd w:val="clear" w:color="auto" w:fill="B8CCE4" w:themeFill="accent1" w:themeFillTint="66"/>
          </w:tcPr>
          <w:p w14:paraId="5A041CDA" w14:textId="59395D41" w:rsidR="003442CB" w:rsidRPr="005F73F4" w:rsidRDefault="003442CB" w:rsidP="00F15722">
            <w:pPr>
              <w:jc w:val="center"/>
              <w:rPr>
                <w:sz w:val="20"/>
              </w:rPr>
            </w:pPr>
            <w:r w:rsidRPr="005F73F4">
              <w:rPr>
                <w:sz w:val="20"/>
              </w:rPr>
              <w:t xml:space="preserve">Middelen bijkomend project </w:t>
            </w:r>
          </w:p>
        </w:tc>
      </w:tr>
      <w:tr w:rsidR="003442CB" w:rsidRPr="005F73F4" w14:paraId="60328811" w14:textId="77777777" w:rsidTr="003442CB">
        <w:trPr>
          <w:trHeight w:val="338"/>
        </w:trPr>
        <w:tc>
          <w:tcPr>
            <w:tcW w:w="534" w:type="dxa"/>
            <w:vMerge/>
            <w:tcBorders>
              <w:left w:val="nil"/>
            </w:tcBorders>
          </w:tcPr>
          <w:p w14:paraId="592F75ED" w14:textId="77777777" w:rsidR="003442CB" w:rsidRPr="005F73F4" w:rsidRDefault="003442CB" w:rsidP="00F15722">
            <w:pPr>
              <w:rPr>
                <w:sz w:val="20"/>
              </w:rPr>
            </w:pPr>
          </w:p>
        </w:tc>
        <w:tc>
          <w:tcPr>
            <w:tcW w:w="1842" w:type="dxa"/>
            <w:vMerge/>
            <w:shd w:val="clear" w:color="auto" w:fill="B8CCE4" w:themeFill="accent1" w:themeFillTint="66"/>
            <w:vAlign w:val="center"/>
          </w:tcPr>
          <w:p w14:paraId="0CCBFB43" w14:textId="77777777" w:rsidR="003442CB" w:rsidRPr="005F73F4" w:rsidRDefault="003442CB" w:rsidP="00F15722">
            <w:pPr>
              <w:jc w:val="center"/>
              <w:rPr>
                <w:sz w:val="20"/>
              </w:rPr>
            </w:pPr>
          </w:p>
        </w:tc>
        <w:tc>
          <w:tcPr>
            <w:tcW w:w="4395" w:type="dxa"/>
            <w:vMerge/>
            <w:shd w:val="clear" w:color="auto" w:fill="B8CCE4" w:themeFill="accent1" w:themeFillTint="66"/>
            <w:vAlign w:val="center"/>
          </w:tcPr>
          <w:p w14:paraId="0872FDFA" w14:textId="77777777" w:rsidR="003442CB" w:rsidRPr="005F73F4" w:rsidRDefault="003442CB" w:rsidP="00F15722">
            <w:pPr>
              <w:jc w:val="center"/>
              <w:rPr>
                <w:sz w:val="20"/>
              </w:rPr>
            </w:pPr>
          </w:p>
        </w:tc>
        <w:tc>
          <w:tcPr>
            <w:tcW w:w="2268" w:type="dxa"/>
            <w:vMerge/>
            <w:shd w:val="clear" w:color="auto" w:fill="B8CCE4" w:themeFill="accent1" w:themeFillTint="66"/>
            <w:vAlign w:val="center"/>
          </w:tcPr>
          <w:p w14:paraId="3E8621FB" w14:textId="77777777" w:rsidR="003442CB" w:rsidRPr="005F73F4" w:rsidRDefault="003442CB" w:rsidP="00F15722">
            <w:pPr>
              <w:jc w:val="center"/>
              <w:rPr>
                <w:sz w:val="20"/>
              </w:rPr>
            </w:pPr>
          </w:p>
        </w:tc>
        <w:tc>
          <w:tcPr>
            <w:tcW w:w="1701" w:type="dxa"/>
            <w:vMerge/>
            <w:shd w:val="clear" w:color="auto" w:fill="B8CCE4" w:themeFill="accent1" w:themeFillTint="66"/>
            <w:vAlign w:val="center"/>
          </w:tcPr>
          <w:p w14:paraId="3AD282EF" w14:textId="77777777" w:rsidR="003442CB" w:rsidRPr="005F73F4" w:rsidRDefault="003442CB" w:rsidP="00F15722">
            <w:pPr>
              <w:jc w:val="center"/>
              <w:rPr>
                <w:sz w:val="20"/>
              </w:rPr>
            </w:pPr>
          </w:p>
        </w:tc>
        <w:tc>
          <w:tcPr>
            <w:tcW w:w="1842" w:type="dxa"/>
            <w:vMerge/>
            <w:shd w:val="clear" w:color="auto" w:fill="B8CCE4" w:themeFill="accent1" w:themeFillTint="66"/>
            <w:vAlign w:val="center"/>
          </w:tcPr>
          <w:p w14:paraId="38F5E21E" w14:textId="77777777" w:rsidR="003442CB" w:rsidRPr="005F73F4" w:rsidRDefault="003442CB" w:rsidP="00F15722">
            <w:pPr>
              <w:jc w:val="center"/>
              <w:rPr>
                <w:sz w:val="20"/>
              </w:rPr>
            </w:pPr>
          </w:p>
        </w:tc>
        <w:tc>
          <w:tcPr>
            <w:tcW w:w="1842" w:type="dxa"/>
            <w:vMerge/>
            <w:shd w:val="clear" w:color="auto" w:fill="B8CCE4" w:themeFill="accent1" w:themeFillTint="66"/>
          </w:tcPr>
          <w:p w14:paraId="4BF063D4" w14:textId="77777777" w:rsidR="003442CB" w:rsidRPr="005F73F4" w:rsidRDefault="003442CB" w:rsidP="00F15722">
            <w:pPr>
              <w:jc w:val="center"/>
              <w:rPr>
                <w:sz w:val="20"/>
              </w:rPr>
            </w:pPr>
          </w:p>
        </w:tc>
      </w:tr>
      <w:tr w:rsidR="003442CB" w:rsidRPr="005F73F4" w14:paraId="14395402" w14:textId="77777777" w:rsidTr="003442CB">
        <w:trPr>
          <w:trHeight w:val="593"/>
        </w:trPr>
        <w:tc>
          <w:tcPr>
            <w:tcW w:w="534" w:type="dxa"/>
          </w:tcPr>
          <w:p w14:paraId="0D9ADC08" w14:textId="77777777" w:rsidR="003442CB" w:rsidRPr="005F73F4" w:rsidRDefault="003442CB" w:rsidP="00F15722">
            <w:pPr>
              <w:rPr>
                <w:sz w:val="20"/>
              </w:rPr>
            </w:pPr>
            <w:r>
              <w:rPr>
                <w:sz w:val="20"/>
              </w:rPr>
              <w:t>1</w:t>
            </w:r>
          </w:p>
        </w:tc>
        <w:tc>
          <w:tcPr>
            <w:tcW w:w="1842" w:type="dxa"/>
          </w:tcPr>
          <w:p w14:paraId="08F7C8F2" w14:textId="77777777" w:rsidR="003442CB" w:rsidRPr="005F73F4" w:rsidRDefault="00AD1760" w:rsidP="00F15722">
            <w:pPr>
              <w:rPr>
                <w:sz w:val="20"/>
              </w:rPr>
            </w:pPr>
            <w:r>
              <w:rPr>
                <w:sz w:val="20"/>
              </w:rPr>
              <w:t xml:space="preserve">De dankbaarste job: instroom </w:t>
            </w:r>
          </w:p>
        </w:tc>
        <w:tc>
          <w:tcPr>
            <w:tcW w:w="4395" w:type="dxa"/>
          </w:tcPr>
          <w:p w14:paraId="24E49B92" w14:textId="77777777" w:rsidR="003442CB" w:rsidRPr="005F73F4" w:rsidRDefault="00AD1760" w:rsidP="00F15722">
            <w:pPr>
              <w:rPr>
                <w:sz w:val="20"/>
              </w:rPr>
            </w:pPr>
            <w:r>
              <w:rPr>
                <w:sz w:val="20"/>
              </w:rPr>
              <w:t xml:space="preserve">Uitbouw van innoverende instroommethodiek in een </w:t>
            </w:r>
            <w:r w:rsidRPr="00AD1760">
              <w:rPr>
                <w:sz w:val="20"/>
              </w:rPr>
              <w:t>3-tal piloot regio’s en VDAB/FOREM/ACTIRIS inzetten om een methodologie te ontwikkelen waarbij we moeilijk bereikbare jongeren kennis laten maken met de job en hen de kans bieden via opleiding, events, speeddate, workshops een job te verkrijgen. Na de ontwikkeling willen we die dan verder uitrollen in onze reguliere werking</w:t>
            </w:r>
          </w:p>
        </w:tc>
        <w:tc>
          <w:tcPr>
            <w:tcW w:w="2268" w:type="dxa"/>
          </w:tcPr>
          <w:p w14:paraId="7130F798" w14:textId="0C5F5F10" w:rsidR="003442CB" w:rsidRPr="005F73F4" w:rsidRDefault="00AD1760" w:rsidP="00F15722">
            <w:pPr>
              <w:rPr>
                <w:sz w:val="20"/>
              </w:rPr>
            </w:pPr>
            <w:r>
              <w:rPr>
                <w:sz w:val="20"/>
              </w:rPr>
              <w:t xml:space="preserve">VDAB, Stad Gent, </w:t>
            </w:r>
            <w:r w:rsidR="00341F3F">
              <w:rPr>
                <w:sz w:val="20"/>
              </w:rPr>
              <w:t>d</w:t>
            </w:r>
            <w:r>
              <w:rPr>
                <w:sz w:val="20"/>
              </w:rPr>
              <w:t>ienstencheque</w:t>
            </w:r>
            <w:r w:rsidR="00341F3F">
              <w:rPr>
                <w:sz w:val="20"/>
              </w:rPr>
              <w:t>-</w:t>
            </w:r>
            <w:r>
              <w:rPr>
                <w:sz w:val="20"/>
              </w:rPr>
              <w:t>bedrijven</w:t>
            </w:r>
          </w:p>
        </w:tc>
        <w:tc>
          <w:tcPr>
            <w:tcW w:w="1701" w:type="dxa"/>
          </w:tcPr>
          <w:p w14:paraId="7E976DF6" w14:textId="77777777" w:rsidR="003442CB" w:rsidRPr="005F73F4" w:rsidRDefault="00AD1760" w:rsidP="00F15722">
            <w:pPr>
              <w:rPr>
                <w:sz w:val="20"/>
              </w:rPr>
            </w:pPr>
            <w:r>
              <w:rPr>
                <w:sz w:val="20"/>
              </w:rPr>
              <w:t>-26 jarige werkzoekenden en inactieven</w:t>
            </w:r>
          </w:p>
        </w:tc>
        <w:tc>
          <w:tcPr>
            <w:tcW w:w="1842" w:type="dxa"/>
          </w:tcPr>
          <w:p w14:paraId="12627E5D" w14:textId="77777777" w:rsidR="003442CB" w:rsidRPr="005F73F4" w:rsidRDefault="00AD1760" w:rsidP="00F15722">
            <w:pPr>
              <w:rPr>
                <w:sz w:val="20"/>
              </w:rPr>
            </w:pPr>
            <w:r>
              <w:rPr>
                <w:sz w:val="20"/>
              </w:rPr>
              <w:t>200 jongeren</w:t>
            </w:r>
          </w:p>
        </w:tc>
        <w:tc>
          <w:tcPr>
            <w:tcW w:w="1842" w:type="dxa"/>
          </w:tcPr>
          <w:p w14:paraId="67968355" w14:textId="77777777" w:rsidR="003442CB" w:rsidRPr="005F73F4" w:rsidRDefault="006357B0" w:rsidP="00341F3F">
            <w:pPr>
              <w:jc w:val="center"/>
              <w:rPr>
                <w:sz w:val="20"/>
              </w:rPr>
            </w:pPr>
            <w:r w:rsidRPr="006357B0">
              <w:rPr>
                <w:sz w:val="20"/>
              </w:rPr>
              <w:t>€ 435.000</w:t>
            </w:r>
          </w:p>
        </w:tc>
      </w:tr>
      <w:tr w:rsidR="003442CB" w:rsidRPr="005F73F4" w14:paraId="5B3B5D71" w14:textId="77777777" w:rsidTr="003442CB">
        <w:trPr>
          <w:trHeight w:val="593"/>
        </w:trPr>
        <w:tc>
          <w:tcPr>
            <w:tcW w:w="534" w:type="dxa"/>
          </w:tcPr>
          <w:p w14:paraId="76589B6D" w14:textId="77777777" w:rsidR="003442CB" w:rsidRPr="005F73F4" w:rsidRDefault="003442CB" w:rsidP="00F15722">
            <w:pPr>
              <w:rPr>
                <w:sz w:val="20"/>
              </w:rPr>
            </w:pPr>
            <w:r>
              <w:rPr>
                <w:sz w:val="20"/>
              </w:rPr>
              <w:t>2</w:t>
            </w:r>
          </w:p>
        </w:tc>
        <w:tc>
          <w:tcPr>
            <w:tcW w:w="1842" w:type="dxa"/>
          </w:tcPr>
          <w:p w14:paraId="404FA879" w14:textId="77777777" w:rsidR="003442CB" w:rsidRPr="005F73F4" w:rsidRDefault="00AD1760" w:rsidP="00F15722">
            <w:pPr>
              <w:rPr>
                <w:sz w:val="20"/>
              </w:rPr>
            </w:pPr>
            <w:r>
              <w:rPr>
                <w:sz w:val="20"/>
              </w:rPr>
              <w:t>De dankbaarste job: soft skills</w:t>
            </w:r>
          </w:p>
        </w:tc>
        <w:tc>
          <w:tcPr>
            <w:tcW w:w="4395" w:type="dxa"/>
          </w:tcPr>
          <w:p w14:paraId="4AFEF7CF" w14:textId="77777777" w:rsidR="003442CB" w:rsidRDefault="00AD1760" w:rsidP="00F15722">
            <w:pPr>
              <w:rPr>
                <w:rStyle w:val="normaltextrun"/>
                <w:rFonts w:ascii="Calibri" w:hAnsi="Calibri" w:cs="Calibri"/>
                <w:color w:val="000000" w:themeColor="text1"/>
              </w:rPr>
            </w:pPr>
            <w:r>
              <w:rPr>
                <w:rStyle w:val="normaltextrun"/>
                <w:rFonts w:ascii="Calibri" w:hAnsi="Calibri" w:cs="Calibri"/>
                <w:color w:val="000000" w:themeColor="text1"/>
              </w:rPr>
              <w:t>O</w:t>
            </w:r>
            <w:r w:rsidRPr="004D34FB">
              <w:rPr>
                <w:rStyle w:val="normaltextrun"/>
                <w:rFonts w:ascii="Calibri" w:hAnsi="Calibri" w:cs="Calibri"/>
                <w:color w:val="000000" w:themeColor="text1"/>
              </w:rPr>
              <w:t>ntwikkeling van de soft skills van onze jongeren. Dit door middel van 3 nieuwe soft skills onder de aandacht te brengen en deze dan allemaal te bundelen in een online tool, met mogelijkheid tot zelfevaluatie.</w:t>
            </w:r>
          </w:p>
          <w:p w14:paraId="32758F79" w14:textId="77777777" w:rsidR="00AD1760" w:rsidRPr="005F73F4" w:rsidRDefault="00AD1760" w:rsidP="00F15722">
            <w:pPr>
              <w:rPr>
                <w:sz w:val="20"/>
              </w:rPr>
            </w:pPr>
            <w:r w:rsidRPr="00AD1760">
              <w:rPr>
                <w:sz w:val="20"/>
              </w:rPr>
              <w:t xml:space="preserve">Door de ervaring opgedaan uit het project 2018-2029 leren we dat jongeren ook nog op zoek gaan naar houvast voor wat betreft de Soft Skills. Ze wensen een tastbaar bewijs van hun competenties, dit kan bijvoorbeeld onder de vorm van een online zelfevaluatietool. We wensen deze actie dan ook nog een online tool te ontwikkelen waarin we de 7 verschillende soft skills van de jongere medewerker in kaart kunnen brengen.  </w:t>
            </w:r>
          </w:p>
        </w:tc>
        <w:tc>
          <w:tcPr>
            <w:tcW w:w="2268" w:type="dxa"/>
          </w:tcPr>
          <w:p w14:paraId="630DF58A" w14:textId="77777777" w:rsidR="003442CB" w:rsidRPr="005F73F4" w:rsidRDefault="00AD1760" w:rsidP="00F15722">
            <w:pPr>
              <w:rPr>
                <w:sz w:val="20"/>
              </w:rPr>
            </w:pPr>
            <w:r w:rsidRPr="00AD1760">
              <w:rPr>
                <w:sz w:val="20"/>
              </w:rPr>
              <w:t>ondernemingen, onderwijs- of opleidingsinstellingen</w:t>
            </w:r>
          </w:p>
        </w:tc>
        <w:tc>
          <w:tcPr>
            <w:tcW w:w="1701" w:type="dxa"/>
          </w:tcPr>
          <w:p w14:paraId="29918E25" w14:textId="77777777" w:rsidR="003442CB" w:rsidRPr="005F73F4" w:rsidRDefault="00AD1760" w:rsidP="00F15722">
            <w:pPr>
              <w:rPr>
                <w:sz w:val="20"/>
              </w:rPr>
            </w:pPr>
            <w:r w:rsidRPr="00AD1760">
              <w:rPr>
                <w:sz w:val="20"/>
              </w:rPr>
              <w:t>Werkzoekende en werkende jongeren van -26 j.</w:t>
            </w:r>
          </w:p>
        </w:tc>
        <w:tc>
          <w:tcPr>
            <w:tcW w:w="1842" w:type="dxa"/>
          </w:tcPr>
          <w:p w14:paraId="5006E134" w14:textId="77777777" w:rsidR="00AD1760" w:rsidRPr="00AD1760" w:rsidRDefault="00AD1760" w:rsidP="00AD1760">
            <w:pPr>
              <w:rPr>
                <w:sz w:val="20"/>
              </w:rPr>
            </w:pPr>
            <w:r w:rsidRPr="00AD1760">
              <w:rPr>
                <w:sz w:val="20"/>
              </w:rPr>
              <w:t>Interactieve leervorm en verdiepende opleiding: 10-20 sessies doorheen België voor gemiddeld 30 jongeren per sessie.</w:t>
            </w:r>
          </w:p>
          <w:p w14:paraId="32FA77D6" w14:textId="77777777" w:rsidR="003442CB" w:rsidRPr="005F73F4" w:rsidRDefault="00AD1760" w:rsidP="00AD1760">
            <w:pPr>
              <w:rPr>
                <w:sz w:val="20"/>
              </w:rPr>
            </w:pPr>
            <w:r w:rsidRPr="00AD1760">
              <w:rPr>
                <w:sz w:val="20"/>
              </w:rPr>
              <w:t>Soft skills zelfevaluatie tool: mikken we op om en bij de 500 jongeren.</w:t>
            </w:r>
          </w:p>
        </w:tc>
        <w:tc>
          <w:tcPr>
            <w:tcW w:w="1842" w:type="dxa"/>
          </w:tcPr>
          <w:p w14:paraId="4DD40E74" w14:textId="77777777" w:rsidR="003442CB" w:rsidRPr="005F73F4" w:rsidRDefault="006357B0" w:rsidP="00341F3F">
            <w:pPr>
              <w:jc w:val="center"/>
              <w:rPr>
                <w:sz w:val="20"/>
              </w:rPr>
            </w:pPr>
            <w:r w:rsidRPr="006357B0">
              <w:rPr>
                <w:sz w:val="20"/>
              </w:rPr>
              <w:t>€ 514.000</w:t>
            </w:r>
          </w:p>
        </w:tc>
      </w:tr>
      <w:tr w:rsidR="003442CB" w:rsidRPr="005F73F4" w14:paraId="618A7295" w14:textId="77777777" w:rsidTr="003442CB">
        <w:trPr>
          <w:trHeight w:val="593"/>
        </w:trPr>
        <w:tc>
          <w:tcPr>
            <w:tcW w:w="534" w:type="dxa"/>
          </w:tcPr>
          <w:p w14:paraId="0F7CA812" w14:textId="77777777" w:rsidR="003442CB" w:rsidRPr="005F73F4" w:rsidRDefault="003442CB" w:rsidP="00F15722">
            <w:pPr>
              <w:rPr>
                <w:sz w:val="20"/>
              </w:rPr>
            </w:pPr>
            <w:r>
              <w:rPr>
                <w:sz w:val="20"/>
              </w:rPr>
              <w:t>3</w:t>
            </w:r>
          </w:p>
        </w:tc>
        <w:tc>
          <w:tcPr>
            <w:tcW w:w="1842" w:type="dxa"/>
          </w:tcPr>
          <w:p w14:paraId="3C488338" w14:textId="77777777" w:rsidR="003442CB" w:rsidRPr="005F73F4" w:rsidRDefault="00AD1760" w:rsidP="00F15722">
            <w:pPr>
              <w:rPr>
                <w:sz w:val="20"/>
              </w:rPr>
            </w:pPr>
            <w:r>
              <w:rPr>
                <w:sz w:val="20"/>
              </w:rPr>
              <w:t>De dankbaarste job: site</w:t>
            </w:r>
          </w:p>
        </w:tc>
        <w:tc>
          <w:tcPr>
            <w:tcW w:w="4395" w:type="dxa"/>
          </w:tcPr>
          <w:p w14:paraId="44DEDC87" w14:textId="77777777" w:rsidR="003442CB" w:rsidRPr="005F73F4" w:rsidRDefault="00AD1760" w:rsidP="00F15722">
            <w:pPr>
              <w:rPr>
                <w:sz w:val="20"/>
              </w:rPr>
            </w:pPr>
            <w:r w:rsidRPr="004D34FB">
              <w:rPr>
                <w:rStyle w:val="normaltextrun"/>
                <w:rFonts w:ascii="Calibri" w:hAnsi="Calibri" w:cs="Calibri"/>
                <w:color w:val="000000"/>
              </w:rPr>
              <w:t>de campagne rond “de dankbaarste job”. We willen deze campagne verder uitbouwen en stofferen met nieuw materiaal, zoals daar zijn digitale leerinhouden, video dagboeken, vlogs, blogs, promomateriaal en een online sollicitatie app.</w:t>
            </w:r>
          </w:p>
        </w:tc>
        <w:tc>
          <w:tcPr>
            <w:tcW w:w="2268" w:type="dxa"/>
          </w:tcPr>
          <w:p w14:paraId="34BEF113" w14:textId="77777777" w:rsidR="003442CB" w:rsidRPr="005F73F4" w:rsidRDefault="006357B0" w:rsidP="006357B0">
            <w:pPr>
              <w:spacing w:after="160" w:line="259" w:lineRule="auto"/>
              <w:rPr>
                <w:sz w:val="20"/>
              </w:rPr>
            </w:pPr>
            <w:r w:rsidRPr="00AD1760">
              <w:rPr>
                <w:sz w:val="20"/>
              </w:rPr>
              <w:t>ondernemingen, onderwijs</w:t>
            </w:r>
            <w:r>
              <w:rPr>
                <w:sz w:val="20"/>
              </w:rPr>
              <w:t>, overheden</w:t>
            </w:r>
          </w:p>
        </w:tc>
        <w:tc>
          <w:tcPr>
            <w:tcW w:w="1701" w:type="dxa"/>
          </w:tcPr>
          <w:p w14:paraId="1C332B10" w14:textId="2A5749E9" w:rsidR="003442CB" w:rsidRPr="005F73F4" w:rsidRDefault="00663D8C" w:rsidP="00F15722">
            <w:pPr>
              <w:rPr>
                <w:sz w:val="20"/>
              </w:rPr>
            </w:pPr>
            <w:r>
              <w:rPr>
                <w:sz w:val="20"/>
              </w:rPr>
              <w:t>-</w:t>
            </w:r>
            <w:bookmarkStart w:id="1" w:name="_GoBack"/>
            <w:bookmarkEnd w:id="1"/>
            <w:r w:rsidR="00AD1760" w:rsidRPr="00AD1760">
              <w:rPr>
                <w:sz w:val="20"/>
              </w:rPr>
              <w:t>26</w:t>
            </w:r>
            <w:r>
              <w:rPr>
                <w:sz w:val="20"/>
              </w:rPr>
              <w:t xml:space="preserve"> </w:t>
            </w:r>
            <w:r w:rsidR="00AD1760" w:rsidRPr="00AD1760">
              <w:rPr>
                <w:sz w:val="20"/>
              </w:rPr>
              <w:t>j</w:t>
            </w:r>
            <w:r>
              <w:rPr>
                <w:sz w:val="20"/>
              </w:rPr>
              <w:t>.</w:t>
            </w:r>
            <w:r w:rsidR="00AD1760" w:rsidRPr="00AD1760">
              <w:rPr>
                <w:sz w:val="20"/>
              </w:rPr>
              <w:t xml:space="preserve"> jongeren, arbeidsbemiddelaars (</w:t>
            </w:r>
            <w:r w:rsidR="00341F3F">
              <w:rPr>
                <w:sz w:val="20"/>
              </w:rPr>
              <w:t>VDAB, FOREM</w:t>
            </w:r>
            <w:r w:rsidR="00AD1760" w:rsidRPr="00AD1760">
              <w:rPr>
                <w:sz w:val="20"/>
              </w:rPr>
              <w:t xml:space="preserve">, </w:t>
            </w:r>
            <w:proofErr w:type="spellStart"/>
            <w:r w:rsidR="00AD1760" w:rsidRPr="00AD1760">
              <w:rPr>
                <w:sz w:val="20"/>
              </w:rPr>
              <w:t>actiris</w:t>
            </w:r>
            <w:proofErr w:type="spellEnd"/>
            <w:r w:rsidR="00AD1760" w:rsidRPr="00AD1760">
              <w:rPr>
                <w:sz w:val="20"/>
              </w:rPr>
              <w:t xml:space="preserve"> en derden) en dienstencheque</w:t>
            </w:r>
            <w:r>
              <w:rPr>
                <w:sz w:val="20"/>
              </w:rPr>
              <w:t>-</w:t>
            </w:r>
            <w:r w:rsidR="00AD1760" w:rsidRPr="00AD1760">
              <w:rPr>
                <w:sz w:val="20"/>
              </w:rPr>
              <w:t>bedrijven</w:t>
            </w:r>
          </w:p>
        </w:tc>
        <w:tc>
          <w:tcPr>
            <w:tcW w:w="1842" w:type="dxa"/>
          </w:tcPr>
          <w:p w14:paraId="7207D163" w14:textId="77777777" w:rsidR="00AD1760" w:rsidRPr="006357B0" w:rsidRDefault="00AD1760" w:rsidP="006357B0">
            <w:pPr>
              <w:spacing w:after="160" w:line="259" w:lineRule="auto"/>
              <w:rPr>
                <w:sz w:val="20"/>
              </w:rPr>
            </w:pPr>
            <w:r w:rsidRPr="006357B0">
              <w:rPr>
                <w:sz w:val="20"/>
              </w:rPr>
              <w:t>10.000 bezoekers op de site (2020-2021)</w:t>
            </w:r>
          </w:p>
          <w:p w14:paraId="30F8B53B" w14:textId="77777777" w:rsidR="00AD1760" w:rsidRPr="006357B0" w:rsidRDefault="00AD1760" w:rsidP="006357B0">
            <w:pPr>
              <w:spacing w:after="160" w:line="259" w:lineRule="auto"/>
              <w:rPr>
                <w:sz w:val="20"/>
              </w:rPr>
            </w:pPr>
            <w:r w:rsidRPr="006357B0">
              <w:rPr>
                <w:sz w:val="20"/>
              </w:rPr>
              <w:t>+100 jongeren video cv’s</w:t>
            </w:r>
          </w:p>
          <w:p w14:paraId="504D726C" w14:textId="77777777" w:rsidR="00AD1760" w:rsidRPr="006357B0" w:rsidRDefault="00AD1760" w:rsidP="006357B0">
            <w:pPr>
              <w:spacing w:after="160" w:line="259" w:lineRule="auto"/>
              <w:rPr>
                <w:sz w:val="20"/>
              </w:rPr>
            </w:pPr>
            <w:r w:rsidRPr="006357B0">
              <w:rPr>
                <w:sz w:val="20"/>
              </w:rPr>
              <w:t>50 arbeidsbemiddelaars</w:t>
            </w:r>
          </w:p>
          <w:p w14:paraId="462B78D8" w14:textId="77777777" w:rsidR="00AD1760" w:rsidRPr="006357B0" w:rsidRDefault="00AD1760" w:rsidP="006357B0">
            <w:pPr>
              <w:spacing w:after="160" w:line="259" w:lineRule="auto"/>
              <w:rPr>
                <w:sz w:val="20"/>
              </w:rPr>
            </w:pPr>
            <w:r w:rsidRPr="006357B0">
              <w:rPr>
                <w:sz w:val="20"/>
              </w:rPr>
              <w:lastRenderedPageBreak/>
              <w:t>50 bedrijven</w:t>
            </w:r>
          </w:p>
          <w:p w14:paraId="0CC7C79F" w14:textId="77777777" w:rsidR="003442CB" w:rsidRPr="005F73F4" w:rsidRDefault="003442CB" w:rsidP="006357B0">
            <w:pPr>
              <w:rPr>
                <w:sz w:val="20"/>
              </w:rPr>
            </w:pPr>
          </w:p>
        </w:tc>
        <w:tc>
          <w:tcPr>
            <w:tcW w:w="1842" w:type="dxa"/>
          </w:tcPr>
          <w:p w14:paraId="6741C75F" w14:textId="77777777" w:rsidR="003442CB" w:rsidRPr="005F73F4" w:rsidRDefault="006357B0" w:rsidP="00341F3F">
            <w:pPr>
              <w:jc w:val="center"/>
              <w:rPr>
                <w:sz w:val="20"/>
              </w:rPr>
            </w:pPr>
            <w:r w:rsidRPr="006357B0">
              <w:rPr>
                <w:sz w:val="20"/>
              </w:rPr>
              <w:lastRenderedPageBreak/>
              <w:t>€ 540.000</w:t>
            </w:r>
          </w:p>
        </w:tc>
      </w:tr>
      <w:tr w:rsidR="00374EB3" w:rsidRPr="005F73F4" w14:paraId="0E193852" w14:textId="77777777" w:rsidTr="003442CB">
        <w:trPr>
          <w:trHeight w:val="593"/>
        </w:trPr>
        <w:tc>
          <w:tcPr>
            <w:tcW w:w="534" w:type="dxa"/>
          </w:tcPr>
          <w:p w14:paraId="230FD555" w14:textId="2091E5B8" w:rsidR="00374EB3" w:rsidRDefault="00374EB3" w:rsidP="00374EB3">
            <w:pPr>
              <w:rPr>
                <w:sz w:val="20"/>
              </w:rPr>
            </w:pPr>
          </w:p>
        </w:tc>
        <w:tc>
          <w:tcPr>
            <w:tcW w:w="1842" w:type="dxa"/>
          </w:tcPr>
          <w:p w14:paraId="3177F28D" w14:textId="45E0C2C4" w:rsidR="00374EB3" w:rsidRDefault="00374EB3" w:rsidP="00374EB3">
            <w:pPr>
              <w:rPr>
                <w:sz w:val="20"/>
              </w:rPr>
            </w:pPr>
            <w:r>
              <w:rPr>
                <w:sz w:val="20"/>
              </w:rPr>
              <w:t>Overhead</w:t>
            </w:r>
          </w:p>
        </w:tc>
        <w:tc>
          <w:tcPr>
            <w:tcW w:w="4395" w:type="dxa"/>
          </w:tcPr>
          <w:p w14:paraId="61A0C870" w14:textId="77777777" w:rsidR="00374EB3" w:rsidRPr="004D34FB" w:rsidRDefault="00374EB3" w:rsidP="00374EB3">
            <w:pPr>
              <w:rPr>
                <w:rStyle w:val="normaltextrun"/>
                <w:rFonts w:ascii="Calibri" w:hAnsi="Calibri" w:cs="Calibri"/>
                <w:color w:val="000000"/>
              </w:rPr>
            </w:pPr>
          </w:p>
        </w:tc>
        <w:tc>
          <w:tcPr>
            <w:tcW w:w="2268" w:type="dxa"/>
          </w:tcPr>
          <w:p w14:paraId="703659E2" w14:textId="77777777" w:rsidR="00374EB3" w:rsidRPr="00AD1760" w:rsidRDefault="00374EB3" w:rsidP="00374EB3">
            <w:pPr>
              <w:spacing w:after="160" w:line="259" w:lineRule="auto"/>
              <w:rPr>
                <w:sz w:val="20"/>
              </w:rPr>
            </w:pPr>
          </w:p>
        </w:tc>
        <w:tc>
          <w:tcPr>
            <w:tcW w:w="1701" w:type="dxa"/>
          </w:tcPr>
          <w:p w14:paraId="70233433" w14:textId="77777777" w:rsidR="00374EB3" w:rsidRPr="00AD1760" w:rsidRDefault="00374EB3" w:rsidP="00374EB3">
            <w:pPr>
              <w:rPr>
                <w:sz w:val="20"/>
              </w:rPr>
            </w:pPr>
          </w:p>
        </w:tc>
        <w:tc>
          <w:tcPr>
            <w:tcW w:w="1842" w:type="dxa"/>
          </w:tcPr>
          <w:p w14:paraId="11968789" w14:textId="77777777" w:rsidR="00374EB3" w:rsidRPr="006357B0" w:rsidRDefault="00374EB3" w:rsidP="00374EB3">
            <w:pPr>
              <w:spacing w:after="160" w:line="259" w:lineRule="auto"/>
              <w:rPr>
                <w:sz w:val="20"/>
              </w:rPr>
            </w:pPr>
          </w:p>
        </w:tc>
        <w:tc>
          <w:tcPr>
            <w:tcW w:w="1842" w:type="dxa"/>
          </w:tcPr>
          <w:p w14:paraId="56DA41C0" w14:textId="559CC79B" w:rsidR="00374EB3" w:rsidRPr="006357B0" w:rsidRDefault="00374EB3" w:rsidP="00341F3F">
            <w:pPr>
              <w:jc w:val="center"/>
              <w:rPr>
                <w:sz w:val="20"/>
              </w:rPr>
            </w:pPr>
            <w:r w:rsidRPr="00374EB3">
              <w:rPr>
                <w:sz w:val="20"/>
              </w:rPr>
              <w:t>€ 495.000</w:t>
            </w:r>
          </w:p>
        </w:tc>
      </w:tr>
      <w:tr w:rsidR="00374EB3" w:rsidRPr="005F73F4" w14:paraId="36A47A2E" w14:textId="77777777" w:rsidTr="003442CB">
        <w:trPr>
          <w:trHeight w:val="707"/>
        </w:trPr>
        <w:tc>
          <w:tcPr>
            <w:tcW w:w="10740" w:type="dxa"/>
            <w:gridSpan w:val="5"/>
            <w:tcBorders>
              <w:top w:val="nil"/>
              <w:left w:val="nil"/>
              <w:bottom w:val="nil"/>
            </w:tcBorders>
          </w:tcPr>
          <w:p w14:paraId="377A0527" w14:textId="77777777" w:rsidR="00374EB3" w:rsidRPr="005F73F4" w:rsidRDefault="00374EB3" w:rsidP="00374EB3">
            <w:pPr>
              <w:jc w:val="right"/>
              <w:rPr>
                <w:sz w:val="28"/>
                <w:szCs w:val="30"/>
              </w:rPr>
            </w:pPr>
            <w:r w:rsidRPr="005F73F4">
              <w:rPr>
                <w:sz w:val="28"/>
                <w:szCs w:val="30"/>
              </w:rPr>
              <w:t>Totaal</w:t>
            </w:r>
          </w:p>
        </w:tc>
        <w:tc>
          <w:tcPr>
            <w:tcW w:w="1842" w:type="dxa"/>
          </w:tcPr>
          <w:p w14:paraId="5F247119" w14:textId="53242029" w:rsidR="00374EB3" w:rsidRPr="00374EB3" w:rsidRDefault="00374EB3" w:rsidP="00374EB3">
            <w:pPr>
              <w:rPr>
                <w:sz w:val="20"/>
              </w:rPr>
            </w:pPr>
            <w:r w:rsidRPr="00374EB3">
              <w:rPr>
                <w:sz w:val="20"/>
              </w:rPr>
              <w:t xml:space="preserve"> </w:t>
            </w:r>
            <w:r>
              <w:rPr>
                <w:sz w:val="20"/>
              </w:rPr>
              <w:t xml:space="preserve">&gt; </w:t>
            </w:r>
            <w:r w:rsidRPr="00374EB3">
              <w:rPr>
                <w:sz w:val="20"/>
              </w:rPr>
              <w:t>800 jongeren</w:t>
            </w:r>
          </w:p>
          <w:p w14:paraId="1413B44F" w14:textId="2BF2A0FC" w:rsidR="00374EB3" w:rsidRPr="005F73F4" w:rsidRDefault="00374EB3" w:rsidP="00374EB3">
            <w:pPr>
              <w:rPr>
                <w:sz w:val="20"/>
              </w:rPr>
            </w:pPr>
          </w:p>
        </w:tc>
        <w:tc>
          <w:tcPr>
            <w:tcW w:w="1842" w:type="dxa"/>
          </w:tcPr>
          <w:p w14:paraId="52F90793" w14:textId="783597D4" w:rsidR="00374EB3" w:rsidRDefault="00374EB3" w:rsidP="00341F3F">
            <w:pPr>
              <w:jc w:val="center"/>
              <w:rPr>
                <w:sz w:val="20"/>
              </w:rPr>
            </w:pPr>
            <w:r>
              <w:rPr>
                <w:sz w:val="20"/>
              </w:rPr>
              <w:t>€ 1.984.000</w:t>
            </w:r>
          </w:p>
        </w:tc>
      </w:tr>
      <w:bookmarkEnd w:id="0"/>
    </w:tbl>
    <w:p w14:paraId="5EF00024" w14:textId="5B2C9605" w:rsidR="00C80B0B" w:rsidRPr="005F73F4" w:rsidRDefault="00C80B0B" w:rsidP="00341F3F">
      <w:pPr>
        <w:rPr>
          <w:sz w:val="20"/>
          <w:u w:val="single"/>
        </w:rPr>
      </w:pPr>
    </w:p>
    <w:sectPr w:rsidR="00C80B0B" w:rsidRPr="005F73F4" w:rsidSect="004A0B40">
      <w:head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70B2" w14:textId="77777777" w:rsidR="00341F3F" w:rsidRDefault="00341F3F" w:rsidP="00341F3F">
      <w:pPr>
        <w:spacing w:after="0" w:line="240" w:lineRule="auto"/>
      </w:pPr>
      <w:r>
        <w:separator/>
      </w:r>
    </w:p>
  </w:endnote>
  <w:endnote w:type="continuationSeparator" w:id="0">
    <w:p w14:paraId="296A0D07" w14:textId="77777777" w:rsidR="00341F3F" w:rsidRDefault="00341F3F" w:rsidP="00341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50FFD" w14:textId="77777777" w:rsidR="00341F3F" w:rsidRDefault="00341F3F" w:rsidP="00341F3F">
      <w:pPr>
        <w:spacing w:after="0" w:line="240" w:lineRule="auto"/>
      </w:pPr>
      <w:r>
        <w:separator/>
      </w:r>
    </w:p>
  </w:footnote>
  <w:footnote w:type="continuationSeparator" w:id="0">
    <w:p w14:paraId="1B8DB105" w14:textId="77777777" w:rsidR="00341F3F" w:rsidRDefault="00341F3F" w:rsidP="00341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D9038" w14:textId="7A4F8F4C" w:rsidR="00341F3F" w:rsidRPr="00341F3F" w:rsidRDefault="00341F3F">
    <w:pPr>
      <w:pStyle w:val="Koptekst"/>
      <w:rPr>
        <w:u w:val="single"/>
      </w:rPr>
    </w:pPr>
    <w:proofErr w:type="spellStart"/>
    <w:r w:rsidRPr="00341F3F">
      <w:rPr>
        <w:u w:val="single"/>
      </w:rPr>
      <w:t>PsC</w:t>
    </w:r>
    <w:proofErr w:type="spellEnd"/>
    <w:r w:rsidRPr="00341F3F">
      <w:rPr>
        <w:u w:val="single"/>
      </w:rPr>
      <w:t xml:space="preserve"> 322.01: bijkomend project voor jongeren 2020-2021</w:t>
    </w:r>
  </w:p>
  <w:p w14:paraId="4E8FE945" w14:textId="77777777" w:rsidR="00341F3F" w:rsidRDefault="00341F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0273D"/>
    <w:multiLevelType w:val="hybridMultilevel"/>
    <w:tmpl w:val="B44EC43E"/>
    <w:lvl w:ilvl="0" w:tplc="C080910A">
      <w:start w:val="800"/>
      <w:numFmt w:val="bullet"/>
      <w:lvlText w:val=""/>
      <w:lvlJc w:val="left"/>
      <w:pPr>
        <w:ind w:left="405" w:hanging="360"/>
      </w:pPr>
      <w:rPr>
        <w:rFonts w:ascii="Wingdings" w:eastAsiaTheme="minorHAnsi" w:hAnsi="Wingdings" w:cstheme="minorBidi" w:hint="default"/>
      </w:rPr>
    </w:lvl>
    <w:lvl w:ilvl="1" w:tplc="080C0003" w:tentative="1">
      <w:start w:val="1"/>
      <w:numFmt w:val="bullet"/>
      <w:lvlText w:val="o"/>
      <w:lvlJc w:val="left"/>
      <w:pPr>
        <w:ind w:left="1125" w:hanging="360"/>
      </w:pPr>
      <w:rPr>
        <w:rFonts w:ascii="Courier New" w:hAnsi="Courier New" w:cs="Courier New" w:hint="default"/>
      </w:rPr>
    </w:lvl>
    <w:lvl w:ilvl="2" w:tplc="080C0005" w:tentative="1">
      <w:start w:val="1"/>
      <w:numFmt w:val="bullet"/>
      <w:lvlText w:val=""/>
      <w:lvlJc w:val="left"/>
      <w:pPr>
        <w:ind w:left="1845" w:hanging="360"/>
      </w:pPr>
      <w:rPr>
        <w:rFonts w:ascii="Wingdings" w:hAnsi="Wingdings" w:hint="default"/>
      </w:rPr>
    </w:lvl>
    <w:lvl w:ilvl="3" w:tplc="080C0001" w:tentative="1">
      <w:start w:val="1"/>
      <w:numFmt w:val="bullet"/>
      <w:lvlText w:val=""/>
      <w:lvlJc w:val="left"/>
      <w:pPr>
        <w:ind w:left="2565" w:hanging="360"/>
      </w:pPr>
      <w:rPr>
        <w:rFonts w:ascii="Symbol" w:hAnsi="Symbol" w:hint="default"/>
      </w:rPr>
    </w:lvl>
    <w:lvl w:ilvl="4" w:tplc="080C0003" w:tentative="1">
      <w:start w:val="1"/>
      <w:numFmt w:val="bullet"/>
      <w:lvlText w:val="o"/>
      <w:lvlJc w:val="left"/>
      <w:pPr>
        <w:ind w:left="3285" w:hanging="360"/>
      </w:pPr>
      <w:rPr>
        <w:rFonts w:ascii="Courier New" w:hAnsi="Courier New" w:cs="Courier New" w:hint="default"/>
      </w:rPr>
    </w:lvl>
    <w:lvl w:ilvl="5" w:tplc="080C0005" w:tentative="1">
      <w:start w:val="1"/>
      <w:numFmt w:val="bullet"/>
      <w:lvlText w:val=""/>
      <w:lvlJc w:val="left"/>
      <w:pPr>
        <w:ind w:left="4005" w:hanging="360"/>
      </w:pPr>
      <w:rPr>
        <w:rFonts w:ascii="Wingdings" w:hAnsi="Wingdings" w:hint="default"/>
      </w:rPr>
    </w:lvl>
    <w:lvl w:ilvl="6" w:tplc="080C0001" w:tentative="1">
      <w:start w:val="1"/>
      <w:numFmt w:val="bullet"/>
      <w:lvlText w:val=""/>
      <w:lvlJc w:val="left"/>
      <w:pPr>
        <w:ind w:left="4725" w:hanging="360"/>
      </w:pPr>
      <w:rPr>
        <w:rFonts w:ascii="Symbol" w:hAnsi="Symbol" w:hint="default"/>
      </w:rPr>
    </w:lvl>
    <w:lvl w:ilvl="7" w:tplc="080C0003" w:tentative="1">
      <w:start w:val="1"/>
      <w:numFmt w:val="bullet"/>
      <w:lvlText w:val="o"/>
      <w:lvlJc w:val="left"/>
      <w:pPr>
        <w:ind w:left="5445" w:hanging="360"/>
      </w:pPr>
      <w:rPr>
        <w:rFonts w:ascii="Courier New" w:hAnsi="Courier New" w:cs="Courier New" w:hint="default"/>
      </w:rPr>
    </w:lvl>
    <w:lvl w:ilvl="8" w:tplc="080C0005" w:tentative="1">
      <w:start w:val="1"/>
      <w:numFmt w:val="bullet"/>
      <w:lvlText w:val=""/>
      <w:lvlJc w:val="left"/>
      <w:pPr>
        <w:ind w:left="6165" w:hanging="360"/>
      </w:pPr>
      <w:rPr>
        <w:rFonts w:ascii="Wingdings" w:hAnsi="Wingdings" w:hint="default"/>
      </w:rPr>
    </w:lvl>
  </w:abstractNum>
  <w:abstractNum w:abstractNumId="1"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CFE5AB9"/>
    <w:multiLevelType w:val="hybridMultilevel"/>
    <w:tmpl w:val="6CAC78C4"/>
    <w:lvl w:ilvl="0" w:tplc="35FEAA80">
      <w:start w:val="8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4DB3E8E"/>
    <w:multiLevelType w:val="hybridMultilevel"/>
    <w:tmpl w:val="AA0AD110"/>
    <w:lvl w:ilvl="0" w:tplc="09B8409A">
      <w:start w:val="800"/>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F066AE5"/>
    <w:multiLevelType w:val="hybridMultilevel"/>
    <w:tmpl w:val="54DAC7B0"/>
    <w:lvl w:ilvl="0" w:tplc="FFFFFFFF">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915AC790">
      <w:numFmt w:val="bullet"/>
      <w:lvlText w:val="•"/>
      <w:lvlJc w:val="left"/>
      <w:pPr>
        <w:ind w:left="2508" w:hanging="708"/>
      </w:pPr>
      <w:rPr>
        <w:rFonts w:ascii="Calibri Light" w:eastAsiaTheme="majorEastAsia" w:hAnsi="Calibri Light" w:cs="Calibri Light"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5"/>
  </w:num>
  <w:num w:numId="5">
    <w:abstractNumId w:val="6"/>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142309"/>
    <w:rsid w:val="002C707A"/>
    <w:rsid w:val="002E5A5D"/>
    <w:rsid w:val="00341F3F"/>
    <w:rsid w:val="003442CB"/>
    <w:rsid w:val="00374EB3"/>
    <w:rsid w:val="003B3BEA"/>
    <w:rsid w:val="003C257F"/>
    <w:rsid w:val="00414741"/>
    <w:rsid w:val="004A0B40"/>
    <w:rsid w:val="00575012"/>
    <w:rsid w:val="005F73F4"/>
    <w:rsid w:val="006357B0"/>
    <w:rsid w:val="00663D8C"/>
    <w:rsid w:val="006D1F54"/>
    <w:rsid w:val="007A4849"/>
    <w:rsid w:val="009118AF"/>
    <w:rsid w:val="00A77B98"/>
    <w:rsid w:val="00AC754A"/>
    <w:rsid w:val="00AD1760"/>
    <w:rsid w:val="00C80B0B"/>
    <w:rsid w:val="00D3776C"/>
    <w:rsid w:val="00EB458C"/>
    <w:rsid w:val="00F15722"/>
    <w:rsid w:val="00F41306"/>
    <w:rsid w:val="00F65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E9F2E"/>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character" w:customStyle="1" w:styleId="normaltextrun">
    <w:name w:val="normaltextrun"/>
    <w:basedOn w:val="Standaardalinea-lettertype"/>
    <w:rsid w:val="00AD1760"/>
  </w:style>
  <w:style w:type="paragraph" w:styleId="Koptekst">
    <w:name w:val="header"/>
    <w:basedOn w:val="Standaard"/>
    <w:link w:val="KoptekstChar"/>
    <w:uiPriority w:val="99"/>
    <w:unhideWhenUsed/>
    <w:rsid w:val="00341F3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41F3F"/>
  </w:style>
  <w:style w:type="paragraph" w:styleId="Voettekst">
    <w:name w:val="footer"/>
    <w:basedOn w:val="Standaard"/>
    <w:link w:val="VoettekstChar"/>
    <w:uiPriority w:val="99"/>
    <w:unhideWhenUsed/>
    <w:rsid w:val="00341F3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41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51948F8B9267459AAB9A9E5DDC7A7C" ma:contentTypeVersion="10" ma:contentTypeDescription="Create a new document." ma:contentTypeScope="" ma:versionID="81c66aa4f146d6eb45114d0c50a0fcee">
  <xsd:schema xmlns:xsd="http://www.w3.org/2001/XMLSchema" xmlns:xs="http://www.w3.org/2001/XMLSchema" xmlns:p="http://schemas.microsoft.com/office/2006/metadata/properties" xmlns:ns2="c4c55139-8f21-4cdf-a965-4164c96b2c0a" xmlns:ns3="25c466d1-6c21-4795-a149-ed46c30ad847" targetNamespace="http://schemas.microsoft.com/office/2006/metadata/properties" ma:root="true" ma:fieldsID="68d91e1ac9604ef90d1da339b7b2ed14" ns2:_="" ns3:_="">
    <xsd:import namespace="c4c55139-8f21-4cdf-a965-4164c96b2c0a"/>
    <xsd:import namespace="25c466d1-6c21-4795-a149-ed46c30ad8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55139-8f21-4cdf-a965-4164c96b2c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466d1-6c21-4795-a149-ed46c30ad8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2C6A6-D61C-4D13-9298-B4DB8CF9653A}">
  <ds:schemaRefs>
    <ds:schemaRef ds:uri="25c466d1-6c21-4795-a149-ed46c30ad847"/>
    <ds:schemaRef ds:uri="http://schemas.microsoft.com/office/2006/documentManagement/types"/>
    <ds:schemaRef ds:uri="c4c55139-8f21-4cdf-a965-4164c96b2c0a"/>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7FC98EF-CFE4-4C55-B8BF-70A1B5E7B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55139-8f21-4cdf-a965-4164c96b2c0a"/>
    <ds:schemaRef ds:uri="25c466d1-6c21-4795-a149-ed46c30ad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750B2B-1E55-4F29-9B2C-0A70D6C86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339</Words>
  <Characters>1870</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FOD Werkgelegenheid, Arbeid en Sociaal Overleg</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Frederik Scheerlinck (FOD Werkgelegenheid - SPF Emploi)</cp:lastModifiedBy>
  <cp:revision>6</cp:revision>
  <dcterms:created xsi:type="dcterms:W3CDTF">2020-01-20T14:43:00Z</dcterms:created>
  <dcterms:modified xsi:type="dcterms:W3CDTF">2020-02-07T13:32:00Z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0x0101008451948F8B9267459AAB9A9E5DDC7A7C</vt:lpwstr>
  </property>
</Properties>
</file>