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7E" w:rsidRPr="001329F1" w:rsidRDefault="004C2E7E">
      <w:pPr>
        <w:rPr>
          <w:lang w:val="de-DE"/>
        </w:rPr>
      </w:pPr>
      <w:bookmarkStart w:id="0" w:name="_GoBack"/>
      <w:bookmarkEnd w:id="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42"/>
      </w:tblGrid>
      <w:tr w:rsidR="00C10ECC" w:rsidRPr="001329F1" w:rsidTr="0070606A">
        <w:trPr>
          <w:cantSplit/>
          <w:trHeight w:val="830"/>
        </w:trPr>
        <w:tc>
          <w:tcPr>
            <w:tcW w:w="9212" w:type="dxa"/>
          </w:tcPr>
          <w:p w:rsidR="004C2E7E" w:rsidRPr="001329F1" w:rsidRDefault="004C2E7E" w:rsidP="0070606A">
            <w:pPr>
              <w:ind w:left="142"/>
              <w:rPr>
                <w:rFonts w:ascii="Arial" w:hAnsi="Arial" w:cs="Arial"/>
                <w:b/>
                <w:bCs/>
                <w:lang w:val="de-DE"/>
              </w:rPr>
            </w:pP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TBE-Name: </w:t>
            </w:r>
            <w:r w:rsidRPr="001329F1">
              <w:rPr>
                <w:rFonts w:ascii="Arial" w:hAnsi="Arial" w:cs="Arial"/>
                <w:lang w:val="de-DE"/>
              </w:rPr>
              <w:fldChar w:fldCharType="begin">
                <w:ffData>
                  <w:name w:val="Texte1"/>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b/>
                <w:bCs/>
                <w:lang w:val="de-DE"/>
              </w:rPr>
              <w:t xml:space="preserve"> </w:t>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TBE-Adresse: </w:t>
            </w:r>
            <w:r w:rsidRPr="001329F1">
              <w:rPr>
                <w:rFonts w:ascii="Arial" w:hAnsi="Arial" w:cs="Arial"/>
                <w:lang w:val="de-DE"/>
              </w:rPr>
              <w:fldChar w:fldCharType="begin">
                <w:ffData>
                  <w:name w:val="Texte2"/>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Unternehmensnummer:</w:t>
            </w:r>
            <w:r w:rsidRPr="001329F1">
              <w:rPr>
                <w:rFonts w:ascii="Arial" w:hAnsi="Arial" w:cs="Arial"/>
                <w:b/>
                <w:bCs/>
                <w:lang w:val="de-DE"/>
              </w:rPr>
              <w:fldChar w:fldCharType="begin">
                <w:ffData>
                  <w:name w:val="Texte23"/>
                  <w:enabled/>
                  <w:calcOnExit w:val="0"/>
                  <w:textInput>
                    <w:maxLength w:val="10"/>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Nr. der Paritätischen Kommission für Arbeiter: </w:t>
            </w:r>
            <w:r w:rsidRPr="001329F1">
              <w:rPr>
                <w:rFonts w:ascii="Arial" w:hAnsi="Arial" w:cs="Arial"/>
                <w:b/>
                <w:bCs/>
                <w:lang w:val="de-DE"/>
              </w:rPr>
              <w:fldChar w:fldCharType="begin">
                <w:ffData>
                  <w:name w:val="Texte6"/>
                  <w:enabled/>
                  <w:calcOnExit w:val="0"/>
                  <w:textInput>
                    <w:maxLength w:val="3"/>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 xml:space="preserve"> </w:t>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Nr. der Paritätischen Kommission für Angestellte: </w:t>
            </w:r>
            <w:r w:rsidRPr="001329F1">
              <w:rPr>
                <w:rFonts w:ascii="Arial" w:hAnsi="Arial" w:cs="Arial"/>
                <w:b/>
                <w:bCs/>
                <w:lang w:val="de-DE"/>
              </w:rPr>
              <w:fldChar w:fldCharType="begin">
                <w:ffData>
                  <w:name w:val="Texte7"/>
                  <w:enabled/>
                  <w:calcOnExit w:val="0"/>
                  <w:textInput>
                    <w:maxLength w:val="3"/>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Vom Föderalen Öffentlichen Dienst zugeteilte Aktennummer: </w:t>
            </w:r>
            <w:r w:rsidRPr="001329F1">
              <w:rPr>
                <w:rFonts w:ascii="Arial" w:hAnsi="Arial" w:cs="Arial"/>
                <w:b/>
                <w:bCs/>
                <w:bdr w:val="single" w:sz="4" w:space="0" w:color="auto"/>
                <w:lang w:val="de-DE"/>
              </w:rPr>
              <w:t xml:space="preserve">               2  </w:t>
            </w:r>
          </w:p>
          <w:p w:rsidR="00C10ECC" w:rsidRPr="001329F1" w:rsidRDefault="00C10ECC" w:rsidP="0070606A">
            <w:pPr>
              <w:ind w:left="142"/>
              <w:rPr>
                <w:rFonts w:ascii="Arial" w:hAnsi="Arial" w:cs="Arial"/>
                <w:lang w:val="de-DE"/>
              </w:rPr>
            </w:pPr>
          </w:p>
        </w:tc>
      </w:tr>
      <w:tr w:rsidR="00C10ECC" w:rsidRPr="001329F1" w:rsidTr="0070606A">
        <w:trPr>
          <w:cantSplit/>
          <w:trHeight w:val="830"/>
        </w:trPr>
        <w:tc>
          <w:tcPr>
            <w:tcW w:w="9212" w:type="dxa"/>
          </w:tcPr>
          <w:p w:rsidR="00C10ECC" w:rsidRPr="001329F1" w:rsidRDefault="00C10ECC" w:rsidP="0070606A">
            <w:pPr>
              <w:ind w:left="142"/>
              <w:rPr>
                <w:rFonts w:ascii="Arial" w:hAnsi="Arial" w:cs="Arial"/>
                <w:lang w:val="de-DE"/>
              </w:rPr>
            </w:pPr>
          </w:p>
          <w:p w:rsidR="00C10ECC" w:rsidRPr="001329F1" w:rsidRDefault="00C10ECC" w:rsidP="0070606A">
            <w:pPr>
              <w:ind w:left="142"/>
              <w:rPr>
                <w:rFonts w:ascii="Arial" w:hAnsi="Arial" w:cs="Arial"/>
                <w:lang w:val="de-DE"/>
              </w:rPr>
            </w:pPr>
            <w:r w:rsidRPr="001329F1">
              <w:rPr>
                <w:rFonts w:ascii="Arial" w:hAnsi="Arial" w:cs="Arial"/>
                <w:lang w:val="de-DE"/>
              </w:rPr>
              <w:t xml:space="preserve">Diese Auskünfte müssen </w:t>
            </w:r>
            <w:r w:rsidR="00D96105" w:rsidRPr="001329F1">
              <w:rPr>
                <w:rFonts w:ascii="Arial" w:hAnsi="Arial" w:cs="Arial"/>
                <w:b/>
                <w:bCs/>
                <w:lang w:val="de-DE"/>
              </w:rPr>
              <w:t>gleichzeitig</w:t>
            </w:r>
            <w:r w:rsidRPr="001329F1">
              <w:rPr>
                <w:rFonts w:ascii="Arial" w:hAnsi="Arial" w:cs="Arial"/>
                <w:lang w:val="de-DE"/>
              </w:rPr>
              <w:t>:</w:t>
            </w:r>
          </w:p>
          <w:p w:rsidR="00C10ECC" w:rsidRPr="001329F1" w:rsidRDefault="00C10ECC" w:rsidP="0070606A">
            <w:pPr>
              <w:ind w:left="142"/>
              <w:rPr>
                <w:rFonts w:ascii="Arial" w:hAnsi="Arial" w:cs="Arial"/>
                <w:lang w:val="de-DE"/>
              </w:rPr>
            </w:pPr>
          </w:p>
          <w:p w:rsidR="00C10ECC" w:rsidRPr="001329F1" w:rsidRDefault="00C10ECC" w:rsidP="0070606A">
            <w:pPr>
              <w:numPr>
                <w:ilvl w:val="0"/>
                <w:numId w:val="6"/>
              </w:numPr>
              <w:rPr>
                <w:rFonts w:ascii="Arial" w:hAnsi="Arial" w:cs="Arial"/>
                <w:lang w:val="de-DE"/>
              </w:rPr>
            </w:pPr>
            <w:r w:rsidRPr="001329F1">
              <w:rPr>
                <w:rFonts w:ascii="Arial" w:hAnsi="Arial" w:cs="Arial"/>
                <w:lang w:val="de-DE"/>
              </w:rPr>
              <w:t xml:space="preserve">den </w:t>
            </w:r>
            <w:r w:rsidRPr="001329F1">
              <w:rPr>
                <w:rFonts w:ascii="Arial" w:hAnsi="Arial" w:cs="Arial"/>
                <w:b/>
                <w:bCs/>
                <w:lang w:val="de-DE"/>
              </w:rPr>
              <w:t>repräsentativen Arbeitnehmerorganisationen</w:t>
            </w:r>
            <w:r w:rsidRPr="001329F1">
              <w:rPr>
                <w:rFonts w:ascii="Arial" w:hAnsi="Arial" w:cs="Arial"/>
                <w:lang w:val="de-DE"/>
              </w:rPr>
              <w:t>:</w:t>
            </w:r>
          </w:p>
          <w:p w:rsidR="00C10ECC" w:rsidRPr="001329F1" w:rsidRDefault="00C10ECC" w:rsidP="0070606A">
            <w:pPr>
              <w:ind w:left="424"/>
              <w:rPr>
                <w:rFonts w:ascii="Arial" w:hAnsi="Arial" w:cs="Arial"/>
                <w:lang w:val="de-DE"/>
              </w:rPr>
            </w:pPr>
          </w:p>
          <w:p w:rsidR="00C10ECC" w:rsidRPr="001329F1" w:rsidRDefault="001F6084" w:rsidP="0070606A">
            <w:pPr>
              <w:numPr>
                <w:ilvl w:val="1"/>
                <w:numId w:val="7"/>
              </w:numPr>
              <w:rPr>
                <w:rFonts w:ascii="Arial" w:hAnsi="Arial" w:cs="Arial"/>
                <w:lang w:val="de-DE"/>
              </w:rPr>
            </w:pPr>
            <w:r w:rsidRPr="001329F1">
              <w:rPr>
                <w:rFonts w:ascii="Arial" w:hAnsi="Arial" w:cs="Arial"/>
                <w:lang w:val="de-DE"/>
              </w:rPr>
              <w:t xml:space="preserve">über die Online-Anwendung für die Sozialwahlen des Föderalen Öffentlichen Dienstes </w:t>
            </w:r>
          </w:p>
          <w:p w:rsidR="00C10ECC" w:rsidRPr="001329F1" w:rsidRDefault="00142090" w:rsidP="0070606A">
            <w:pPr>
              <w:ind w:left="1144"/>
              <w:rPr>
                <w:rFonts w:ascii="Arial" w:hAnsi="Arial" w:cs="Arial"/>
                <w:b/>
                <w:bCs/>
                <w:lang w:val="de-DE"/>
              </w:rPr>
            </w:pPr>
            <w:r w:rsidRPr="001329F1">
              <w:rPr>
                <w:rFonts w:ascii="Arial" w:hAnsi="Arial" w:cs="Arial"/>
                <w:b/>
                <w:bCs/>
                <w:lang w:val="de-DE"/>
              </w:rPr>
              <w:t xml:space="preserve">oder </w:t>
            </w:r>
          </w:p>
          <w:p w:rsidR="00C10ECC" w:rsidRPr="001329F1" w:rsidRDefault="00C10ECC" w:rsidP="0070606A">
            <w:pPr>
              <w:numPr>
                <w:ilvl w:val="1"/>
                <w:numId w:val="7"/>
              </w:numPr>
              <w:rPr>
                <w:rFonts w:ascii="Arial" w:hAnsi="Arial" w:cs="Arial"/>
                <w:lang w:val="de-DE"/>
              </w:rPr>
            </w:pPr>
            <w:r w:rsidRPr="001329F1">
              <w:rPr>
                <w:rFonts w:ascii="Arial" w:hAnsi="Arial" w:cs="Arial"/>
                <w:lang w:val="de-DE"/>
              </w:rPr>
              <w:t xml:space="preserve">per Post: </w:t>
            </w:r>
          </w:p>
          <w:p w:rsidR="00C10ECC" w:rsidRPr="001329F1" w:rsidRDefault="00C10ECC" w:rsidP="0070606A">
            <w:pPr>
              <w:ind w:left="784"/>
              <w:rPr>
                <w:rFonts w:ascii="Arial" w:hAnsi="Arial" w:cs="Arial"/>
                <w:lang w:val="de-DE"/>
              </w:rPr>
            </w:pPr>
          </w:p>
          <w:tbl>
            <w:tblPr>
              <w:tblW w:w="0" w:type="auto"/>
              <w:tblInd w:w="1144" w:type="dxa"/>
              <w:tblCellMar>
                <w:left w:w="70" w:type="dxa"/>
                <w:right w:w="70" w:type="dxa"/>
              </w:tblCellMar>
              <w:tblLook w:val="0000" w:firstRow="0" w:lastRow="0" w:firstColumn="0" w:lastColumn="0" w:noHBand="0" w:noVBand="0"/>
            </w:tblPr>
            <w:tblGrid>
              <w:gridCol w:w="2601"/>
              <w:gridCol w:w="2576"/>
              <w:gridCol w:w="2581"/>
            </w:tblGrid>
            <w:tr w:rsidR="00C10ECC" w:rsidRPr="001329F1" w:rsidTr="0070606A">
              <w:tc>
                <w:tcPr>
                  <w:tcW w:w="2652" w:type="dxa"/>
                </w:tcPr>
                <w:p w:rsidR="00C10ECC" w:rsidRPr="001329F1" w:rsidRDefault="00C10ECC" w:rsidP="0070606A">
                  <w:pPr>
                    <w:rPr>
                      <w:rFonts w:ascii="Arial" w:hAnsi="Arial" w:cs="Arial"/>
                      <w:sz w:val="22"/>
                      <w:lang w:val="de-DE"/>
                    </w:rPr>
                  </w:pPr>
                  <w:r w:rsidRPr="001329F1">
                    <w:rPr>
                      <w:rFonts w:ascii="Arial" w:hAnsi="Arial" w:cs="Arial"/>
                      <w:sz w:val="22"/>
                      <w:lang w:val="de-DE"/>
                    </w:rPr>
                    <w:t>C.G.S.L.B</w:t>
                  </w:r>
                </w:p>
                <w:p w:rsidR="00C10ECC" w:rsidRPr="001329F1" w:rsidRDefault="00C10ECC" w:rsidP="0070606A">
                  <w:pPr>
                    <w:rPr>
                      <w:rFonts w:ascii="Arial" w:hAnsi="Arial" w:cs="Arial"/>
                      <w:sz w:val="22"/>
                      <w:lang w:val="de-DE"/>
                    </w:rPr>
                  </w:pPr>
                  <w:r w:rsidRPr="001329F1">
                    <w:rPr>
                      <w:rFonts w:ascii="Arial" w:hAnsi="Arial" w:cs="Arial"/>
                      <w:sz w:val="22"/>
                      <w:lang w:val="de-DE"/>
                    </w:rPr>
                    <w:t>Koning Albertlaan 95</w:t>
                  </w:r>
                </w:p>
                <w:p w:rsidR="00C10ECC" w:rsidRPr="001329F1" w:rsidRDefault="00C10ECC" w:rsidP="0070606A">
                  <w:pPr>
                    <w:rPr>
                      <w:rFonts w:ascii="Arial" w:hAnsi="Arial" w:cs="Arial"/>
                      <w:sz w:val="22"/>
                      <w:lang w:val="de-DE"/>
                    </w:rPr>
                  </w:pPr>
                  <w:r w:rsidRPr="001329F1">
                    <w:rPr>
                      <w:rFonts w:ascii="Arial" w:hAnsi="Arial" w:cs="Arial"/>
                      <w:sz w:val="22"/>
                      <w:lang w:val="de-DE"/>
                    </w:rPr>
                    <w:t>9000 Gent</w:t>
                  </w:r>
                </w:p>
              </w:tc>
              <w:tc>
                <w:tcPr>
                  <w:tcW w:w="2633" w:type="dxa"/>
                </w:tcPr>
                <w:p w:rsidR="00C10ECC" w:rsidRPr="001329F1" w:rsidRDefault="00C10ECC" w:rsidP="0070606A">
                  <w:pPr>
                    <w:rPr>
                      <w:rFonts w:ascii="Arial" w:hAnsi="Arial" w:cs="Arial"/>
                      <w:sz w:val="22"/>
                      <w:lang w:val="de-DE"/>
                    </w:rPr>
                  </w:pPr>
                  <w:r w:rsidRPr="001329F1">
                    <w:rPr>
                      <w:rFonts w:ascii="Arial" w:hAnsi="Arial" w:cs="Arial"/>
                      <w:sz w:val="22"/>
                      <w:lang w:val="de-DE"/>
                    </w:rPr>
                    <w:t>F.G.T.B.</w:t>
                  </w:r>
                </w:p>
                <w:p w:rsidR="00C10ECC" w:rsidRPr="001329F1" w:rsidRDefault="00C10ECC" w:rsidP="0070606A">
                  <w:pPr>
                    <w:rPr>
                      <w:rFonts w:ascii="Arial" w:hAnsi="Arial" w:cs="Arial"/>
                      <w:sz w:val="22"/>
                      <w:lang w:val="de-DE"/>
                    </w:rPr>
                  </w:pPr>
                  <w:r w:rsidRPr="001329F1">
                    <w:rPr>
                      <w:rFonts w:ascii="Arial" w:hAnsi="Arial" w:cs="Arial"/>
                      <w:sz w:val="22"/>
                      <w:lang w:val="de-DE"/>
                    </w:rPr>
                    <w:t>Rue Haute 42</w:t>
                  </w:r>
                </w:p>
                <w:p w:rsidR="00C10ECC" w:rsidRPr="001329F1" w:rsidRDefault="00C10ECC" w:rsidP="0070606A">
                  <w:pPr>
                    <w:rPr>
                      <w:rFonts w:ascii="Arial" w:hAnsi="Arial" w:cs="Arial"/>
                      <w:sz w:val="22"/>
                      <w:lang w:val="de-DE"/>
                    </w:rPr>
                  </w:pPr>
                  <w:r w:rsidRPr="001329F1">
                    <w:rPr>
                      <w:rFonts w:ascii="Arial" w:hAnsi="Arial" w:cs="Arial"/>
                      <w:sz w:val="22"/>
                      <w:lang w:val="de-DE"/>
                    </w:rPr>
                    <w:t>1000 Brüssel</w:t>
                  </w:r>
                </w:p>
              </w:tc>
              <w:tc>
                <w:tcPr>
                  <w:tcW w:w="2633" w:type="dxa"/>
                </w:tcPr>
                <w:p w:rsidR="00C10ECC" w:rsidRPr="001329F1" w:rsidRDefault="00C10ECC" w:rsidP="0070606A">
                  <w:pPr>
                    <w:rPr>
                      <w:rFonts w:ascii="Arial" w:hAnsi="Arial" w:cs="Arial"/>
                      <w:sz w:val="22"/>
                      <w:lang w:val="de-DE"/>
                    </w:rPr>
                  </w:pPr>
                  <w:r w:rsidRPr="001329F1">
                    <w:rPr>
                      <w:rFonts w:ascii="Arial" w:hAnsi="Arial" w:cs="Arial"/>
                      <w:sz w:val="22"/>
                      <w:lang w:val="de-DE"/>
                    </w:rPr>
                    <w:t>C.S.C. Service entreprise</w:t>
                  </w:r>
                </w:p>
                <w:p w:rsidR="00C10ECC" w:rsidRPr="001329F1" w:rsidRDefault="00C10ECC" w:rsidP="0070606A">
                  <w:pPr>
                    <w:rPr>
                      <w:rFonts w:ascii="Arial" w:hAnsi="Arial" w:cs="Arial"/>
                      <w:sz w:val="22"/>
                      <w:lang w:val="de-DE"/>
                    </w:rPr>
                  </w:pPr>
                  <w:r w:rsidRPr="001329F1">
                    <w:rPr>
                      <w:rFonts w:ascii="Arial" w:hAnsi="Arial" w:cs="Arial"/>
                      <w:sz w:val="22"/>
                      <w:lang w:val="de-DE"/>
                    </w:rPr>
                    <w:t>Postfach 10</w:t>
                  </w:r>
                </w:p>
                <w:p w:rsidR="00C10ECC" w:rsidRPr="001329F1" w:rsidRDefault="00C10ECC" w:rsidP="0070606A">
                  <w:pPr>
                    <w:rPr>
                      <w:rFonts w:ascii="Arial" w:hAnsi="Arial" w:cs="Arial"/>
                      <w:sz w:val="22"/>
                      <w:lang w:val="de-DE"/>
                    </w:rPr>
                  </w:pPr>
                  <w:r w:rsidRPr="001329F1">
                    <w:rPr>
                      <w:rFonts w:ascii="Arial" w:hAnsi="Arial" w:cs="Arial"/>
                      <w:sz w:val="22"/>
                      <w:lang w:val="de-DE"/>
                    </w:rPr>
                    <w:t>1031 Brüssel</w:t>
                  </w:r>
                </w:p>
              </w:tc>
            </w:tr>
          </w:tbl>
          <w:p w:rsidR="00C10ECC" w:rsidRPr="001329F1" w:rsidRDefault="00C10ECC" w:rsidP="0070606A">
            <w:pPr>
              <w:ind w:left="1144"/>
              <w:rPr>
                <w:rFonts w:ascii="Arial" w:hAnsi="Arial" w:cs="Arial"/>
                <w:lang w:val="de-DE"/>
              </w:rPr>
            </w:pPr>
          </w:p>
          <w:p w:rsidR="00C10ECC" w:rsidRPr="001329F1" w:rsidRDefault="00C10ECC" w:rsidP="0070606A">
            <w:pPr>
              <w:numPr>
                <w:ilvl w:val="0"/>
                <w:numId w:val="6"/>
              </w:numPr>
              <w:rPr>
                <w:rFonts w:ascii="Arial" w:hAnsi="Arial" w:cs="Arial"/>
                <w:b/>
                <w:bCs/>
                <w:lang w:val="de-DE"/>
              </w:rPr>
            </w:pPr>
            <w:r w:rsidRPr="001329F1">
              <w:rPr>
                <w:rFonts w:ascii="Arial" w:hAnsi="Arial" w:cs="Arial"/>
                <w:lang w:val="de-DE"/>
              </w:rPr>
              <w:t xml:space="preserve">der </w:t>
            </w:r>
            <w:r w:rsidRPr="001329F1">
              <w:rPr>
                <w:rFonts w:ascii="Arial" w:hAnsi="Arial" w:cs="Arial"/>
                <w:b/>
                <w:bCs/>
                <w:lang w:val="de-DE"/>
              </w:rPr>
              <w:t xml:space="preserve">Gewerkschaftsvertretung </w:t>
            </w:r>
            <w:r w:rsidRPr="001329F1">
              <w:rPr>
                <w:rFonts w:ascii="Arial" w:hAnsi="Arial" w:cs="Arial"/>
                <w:lang w:val="de-DE"/>
              </w:rPr>
              <w:t>in Ermangelung eines Ausschusses</w:t>
            </w:r>
          </w:p>
          <w:p w:rsidR="00C10ECC" w:rsidRPr="001329F1" w:rsidRDefault="00C10ECC" w:rsidP="0070606A">
            <w:pPr>
              <w:ind w:left="424"/>
              <w:rPr>
                <w:rFonts w:ascii="Arial" w:hAnsi="Arial" w:cs="Arial"/>
                <w:b/>
                <w:bCs/>
                <w:lang w:val="de-DE"/>
              </w:rPr>
            </w:pPr>
          </w:p>
          <w:p w:rsidR="002D00AA" w:rsidRPr="001329F1" w:rsidRDefault="00C10ECC" w:rsidP="0070606A">
            <w:pPr>
              <w:numPr>
                <w:ilvl w:val="0"/>
                <w:numId w:val="6"/>
              </w:numPr>
              <w:rPr>
                <w:rFonts w:ascii="Arial" w:hAnsi="Arial" w:cs="Arial"/>
                <w:b/>
                <w:bCs/>
                <w:lang w:val="de-DE"/>
              </w:rPr>
            </w:pPr>
            <w:r w:rsidRPr="001329F1">
              <w:rPr>
                <w:rFonts w:ascii="Arial" w:hAnsi="Arial" w:cs="Arial"/>
                <w:lang w:val="de-DE"/>
              </w:rPr>
              <w:t>den</w:t>
            </w:r>
            <w:r w:rsidRPr="001329F1">
              <w:rPr>
                <w:rFonts w:ascii="Arial" w:hAnsi="Arial" w:cs="Arial"/>
                <w:b/>
                <w:bCs/>
                <w:lang w:val="de-DE"/>
              </w:rPr>
              <w:t xml:space="preserve"> Arbeitnehmern</w:t>
            </w:r>
            <w:r w:rsidRPr="001329F1">
              <w:rPr>
                <w:rFonts w:ascii="Arial" w:hAnsi="Arial" w:cs="Arial"/>
                <w:lang w:val="de-DE"/>
              </w:rPr>
              <w:t xml:space="preserve"> durch Aushang </w:t>
            </w:r>
          </w:p>
          <w:p w:rsidR="002D00AA" w:rsidRPr="001329F1" w:rsidRDefault="002D00AA" w:rsidP="002D00AA">
            <w:pPr>
              <w:rPr>
                <w:rFonts w:ascii="Arial" w:hAnsi="Arial" w:cs="Arial"/>
                <w:b/>
                <w:bCs/>
                <w:lang w:val="de-DE"/>
              </w:rPr>
            </w:pPr>
          </w:p>
          <w:p w:rsidR="002D00AA" w:rsidRPr="001329F1" w:rsidRDefault="002D00AA" w:rsidP="002D00AA">
            <w:pPr>
              <w:pStyle w:val="Lijstalinea"/>
              <w:rPr>
                <w:rFonts w:ascii="Arial" w:hAnsi="Arial" w:cs="Arial"/>
                <w:lang w:val="de-DE"/>
              </w:rPr>
            </w:pPr>
          </w:p>
          <w:p w:rsidR="00C10ECC" w:rsidRPr="001329F1" w:rsidRDefault="00C10ECC" w:rsidP="002D00AA">
            <w:pPr>
              <w:ind w:left="784"/>
              <w:rPr>
                <w:rFonts w:ascii="Arial" w:hAnsi="Arial" w:cs="Arial"/>
                <w:b/>
                <w:bCs/>
                <w:lang w:val="de-DE"/>
              </w:rPr>
            </w:pPr>
            <w:r w:rsidRPr="001329F1">
              <w:rPr>
                <w:rFonts w:ascii="Arial" w:hAnsi="Arial" w:cs="Arial"/>
                <w:lang w:val="de-DE"/>
              </w:rPr>
              <w:t>mitgeteilt werden.</w:t>
            </w:r>
          </w:p>
          <w:p w:rsidR="00C10ECC" w:rsidRPr="001329F1" w:rsidRDefault="00C10ECC" w:rsidP="0070606A">
            <w:pPr>
              <w:ind w:left="142"/>
              <w:rPr>
                <w:rFonts w:ascii="Arial" w:hAnsi="Arial" w:cs="Arial"/>
                <w:lang w:val="de-DE"/>
              </w:rPr>
            </w:pPr>
          </w:p>
        </w:tc>
      </w:tr>
    </w:tbl>
    <w:p w:rsidR="00C10ECC" w:rsidRPr="001329F1" w:rsidRDefault="00C10ECC" w:rsidP="00C10ECC">
      <w:pPr>
        <w:pStyle w:val="Koptekst"/>
        <w:tabs>
          <w:tab w:val="clear" w:pos="4536"/>
          <w:tab w:val="clear" w:pos="9072"/>
        </w:tabs>
        <w:rPr>
          <w:rFonts w:ascii="Arial" w:hAnsi="Arial" w:cs="Arial"/>
          <w:lang w:val="de-DE"/>
        </w:rPr>
      </w:pPr>
    </w:p>
    <w:p w:rsidR="00C10ECC" w:rsidRPr="001329F1" w:rsidRDefault="00935363" w:rsidP="001526BD">
      <w:pPr>
        <w:pStyle w:val="Koptekst"/>
        <w:tabs>
          <w:tab w:val="clear" w:pos="4536"/>
          <w:tab w:val="clear" w:pos="9072"/>
        </w:tabs>
        <w:jc w:val="both"/>
        <w:rPr>
          <w:rFonts w:ascii="Arial" w:hAnsi="Arial" w:cs="Arial"/>
          <w:b/>
          <w:bCs/>
          <w:u w:val="single"/>
          <w:lang w:val="de-DE"/>
        </w:rPr>
      </w:pPr>
      <w:bookmarkStart w:id="1" w:name="_Hlk43886301"/>
      <w:r w:rsidRPr="001329F1">
        <w:rPr>
          <w:rFonts w:ascii="Arial" w:hAnsi="Arial" w:cs="Arial"/>
          <w:b/>
          <w:bCs/>
          <w:u w:val="single"/>
          <w:lang w:val="de-DE"/>
        </w:rPr>
        <w:t>Erläuterungsvermerk</w:t>
      </w:r>
    </w:p>
    <w:p w:rsidR="00142090" w:rsidRPr="001329F1" w:rsidRDefault="00142090" w:rsidP="001526BD">
      <w:pPr>
        <w:pStyle w:val="Koptekst"/>
        <w:tabs>
          <w:tab w:val="clear" w:pos="4536"/>
          <w:tab w:val="clear" w:pos="9072"/>
        </w:tabs>
        <w:jc w:val="both"/>
        <w:rPr>
          <w:rFonts w:ascii="Arial" w:hAnsi="Arial" w:cs="Arial"/>
          <w:b/>
          <w:bCs/>
          <w:lang w:val="de-DE"/>
        </w:rPr>
      </w:pPr>
    </w:p>
    <w:p w:rsidR="000C42CF" w:rsidRPr="001329F1" w:rsidRDefault="000C42C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Das Sozialwahlverfahren</w:t>
      </w:r>
      <w:r w:rsidR="00B30E6F" w:rsidRPr="001329F1">
        <w:rPr>
          <w:rFonts w:ascii="Arial" w:hAnsi="Arial" w:cs="Arial"/>
          <w:b/>
          <w:bCs/>
          <w:lang w:val="de-DE"/>
        </w:rPr>
        <w:t>, das in Anwendung des Gesetzes vom 4. Mai 2020 ausgesetzt wurde, wird am 54. Tag vor dem verschobenen Wahltermin wieder aufgenommen (Y-54 = neuer Tag X + 36).</w:t>
      </w:r>
    </w:p>
    <w:p w:rsidR="000C42CF" w:rsidRPr="001329F1" w:rsidRDefault="000C42CF" w:rsidP="001526BD">
      <w:pPr>
        <w:pStyle w:val="Koptekst"/>
        <w:tabs>
          <w:tab w:val="clear" w:pos="4536"/>
          <w:tab w:val="clear" w:pos="9072"/>
        </w:tabs>
        <w:jc w:val="both"/>
        <w:rPr>
          <w:rFonts w:ascii="Arial" w:hAnsi="Arial" w:cs="Arial"/>
          <w:b/>
          <w:bCs/>
          <w:lang w:val="de-DE"/>
        </w:rPr>
      </w:pPr>
    </w:p>
    <w:p w:rsidR="00C10ECC" w:rsidRPr="001329F1" w:rsidRDefault="0057459D"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Im Hinblick auf die Wiederaufnahme des Wahlverfahrens informiert der Ausschuss oder in dessen Ermangelung der Arbeitgeber durch Aushang in den verschiedenen Sektionen oder Abteilungen des Unternehmens die Arbeitnehmer durch Berichtigung der ursprünglichen Bekanntmachung X über den verschobenen Wahltermin, etwaige Änderungen des Zeitplans und die neuen Termine, die sich aus dem Wahlverfahren ergeben. Gleichzeitig werden diese Informationen an die repräsentativen Arbeitnehmer- und Führungskräfteorganisationen übermittelt.</w:t>
      </w:r>
    </w:p>
    <w:p w:rsidR="009669EF" w:rsidRPr="001329F1" w:rsidRDefault="009669EF" w:rsidP="001526BD">
      <w:pPr>
        <w:pStyle w:val="Koptekst"/>
        <w:tabs>
          <w:tab w:val="clear" w:pos="4536"/>
          <w:tab w:val="clear" w:pos="9072"/>
        </w:tabs>
        <w:jc w:val="both"/>
        <w:rPr>
          <w:rFonts w:ascii="Arial" w:hAnsi="Arial" w:cs="Arial"/>
          <w:b/>
          <w:bCs/>
          <w:lang w:val="de-DE"/>
        </w:rPr>
      </w:pPr>
    </w:p>
    <w:p w:rsidR="009669EF" w:rsidRPr="001329F1" w:rsidRDefault="009669E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lastRenderedPageBreak/>
        <w:t>Diese Bekanntmachung wird spätestens 7 Tage vor der tatsächlichen Wiederaufnahme des Wahlverfahrens am neuen Tag X+36 ausgehängt und mitgeteilt.</w:t>
      </w:r>
    </w:p>
    <w:p w:rsidR="009669EF" w:rsidRPr="001329F1" w:rsidRDefault="009669EF" w:rsidP="001526BD">
      <w:pPr>
        <w:pStyle w:val="Koptekst"/>
        <w:tabs>
          <w:tab w:val="clear" w:pos="4536"/>
          <w:tab w:val="clear" w:pos="9072"/>
        </w:tabs>
        <w:jc w:val="both"/>
        <w:rPr>
          <w:rFonts w:ascii="Arial" w:hAnsi="Arial" w:cs="Arial"/>
          <w:b/>
          <w:bCs/>
          <w:lang w:val="de-DE"/>
        </w:rPr>
      </w:pPr>
    </w:p>
    <w:p w:rsidR="009669EF" w:rsidRPr="001329F1" w:rsidRDefault="009669E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 xml:space="preserve">Die in der ursprünglichen Bekanntmachung X enthaltenen Angaben bleiben unverändert gültig. Die ursprüngliche Bekanntmachung X muss ausgehängt bleiben. </w:t>
      </w:r>
    </w:p>
    <w:bookmarkEnd w:id="1"/>
    <w:p w:rsidR="009669EF" w:rsidRPr="001329F1" w:rsidRDefault="009669EF" w:rsidP="00C10ECC">
      <w:pPr>
        <w:pStyle w:val="Koptekst"/>
        <w:tabs>
          <w:tab w:val="clear" w:pos="4536"/>
          <w:tab w:val="clear" w:pos="9072"/>
        </w:tabs>
        <w:rPr>
          <w:rFonts w:ascii="Arial" w:hAnsi="Arial" w:cs="Arial"/>
          <w:b/>
          <w:bCs/>
          <w:color w:val="5B9BD5"/>
          <w:lang w:val="de-DE"/>
        </w:rPr>
      </w:pPr>
    </w:p>
    <w:p w:rsidR="009669EF" w:rsidRPr="001329F1" w:rsidRDefault="000A77CC" w:rsidP="00C10ECC">
      <w:pPr>
        <w:pStyle w:val="Koptekst"/>
        <w:tabs>
          <w:tab w:val="clear" w:pos="4536"/>
          <w:tab w:val="clear" w:pos="9072"/>
        </w:tabs>
        <w:rPr>
          <w:rFonts w:ascii="Arial" w:hAnsi="Arial" w:cs="Arial"/>
          <w:b/>
          <w:u w:val="single"/>
          <w:lang w:val="de-DE"/>
        </w:rPr>
      </w:pPr>
      <w:bookmarkStart w:id="2" w:name="_Hlk43886359"/>
      <w:r w:rsidRPr="001329F1">
        <w:rPr>
          <w:rFonts w:ascii="Arial" w:hAnsi="Arial" w:cs="Arial"/>
          <w:b/>
          <w:u w:val="single"/>
          <w:lang w:val="de-DE"/>
        </w:rPr>
        <w:t>Berichtigung der Bekanntmachung X</w:t>
      </w:r>
    </w:p>
    <w:bookmarkEnd w:id="2"/>
    <w:p w:rsidR="000A77CC" w:rsidRPr="001329F1" w:rsidRDefault="000A77CC" w:rsidP="00C10ECC">
      <w:pPr>
        <w:pStyle w:val="Koptekst"/>
        <w:tabs>
          <w:tab w:val="clear" w:pos="4536"/>
          <w:tab w:val="clear" w:pos="9072"/>
        </w:tabs>
        <w:rPr>
          <w:rFonts w:ascii="Arial" w:hAnsi="Arial" w:cs="Arial"/>
          <w:bCs/>
          <w:color w:val="5B9BD5"/>
          <w:lang w:val="de-DE"/>
        </w:rPr>
      </w:pPr>
    </w:p>
    <w:p w:rsidR="009669EF" w:rsidRPr="001329F1" w:rsidRDefault="009669EF" w:rsidP="00C10ECC">
      <w:pPr>
        <w:pStyle w:val="Koptekst"/>
        <w:tabs>
          <w:tab w:val="clear" w:pos="4536"/>
          <w:tab w:val="clear" w:pos="9072"/>
        </w:tabs>
        <w:rPr>
          <w:rFonts w:ascii="Arial" w:hAnsi="Arial" w:cs="Arial"/>
          <w:bCs/>
          <w:color w:val="5B9BD5"/>
          <w:lang w:val="de-DE"/>
        </w:rPr>
      </w:pPr>
    </w:p>
    <w:p w:rsidR="00C10ECC" w:rsidRPr="001329F1" w:rsidRDefault="00C10ECC" w:rsidP="00C10ECC">
      <w:pPr>
        <w:pStyle w:val="Koptekst"/>
        <w:tabs>
          <w:tab w:val="clear" w:pos="4536"/>
          <w:tab w:val="clear" w:pos="9072"/>
        </w:tabs>
        <w:rPr>
          <w:rFonts w:ascii="Arial" w:hAnsi="Arial" w:cs="Arial"/>
          <w:b/>
          <w:bCs/>
          <w:lang w:val="de-DE"/>
        </w:rPr>
      </w:pPr>
    </w:p>
    <w:p w:rsidR="00C10ECC" w:rsidRPr="001329F1" w:rsidRDefault="00C10ECC" w:rsidP="00C10ECC">
      <w:pPr>
        <w:pStyle w:val="Koptekst"/>
        <w:numPr>
          <w:ilvl w:val="0"/>
          <w:numId w:val="1"/>
        </w:numPr>
        <w:tabs>
          <w:tab w:val="clear" w:pos="4536"/>
          <w:tab w:val="clear" w:pos="9072"/>
        </w:tabs>
        <w:rPr>
          <w:rFonts w:ascii="Arial" w:hAnsi="Arial" w:cs="Arial"/>
          <w:lang w:val="de-DE"/>
        </w:rPr>
      </w:pPr>
      <w:r w:rsidRPr="001329F1">
        <w:rPr>
          <w:rFonts w:ascii="Arial" w:hAnsi="Arial" w:cs="Arial"/>
          <w:lang w:val="de-DE"/>
        </w:rPr>
        <w:t>Datum und Uhrzeit der verschobenen Wahlen:</w:t>
      </w:r>
    </w:p>
    <w:p w:rsidR="00C10ECC" w:rsidRPr="001329F1" w:rsidRDefault="00C10ECC" w:rsidP="00C10ECC">
      <w:pPr>
        <w:pStyle w:val="Koptekst"/>
        <w:tabs>
          <w:tab w:val="clear" w:pos="4536"/>
          <w:tab w:val="clear" w:pos="9072"/>
        </w:tabs>
        <w:rPr>
          <w:rFonts w:ascii="Arial" w:hAnsi="Arial" w:cs="Arial"/>
          <w:lang w:val="de-DE"/>
        </w:rPr>
      </w:pPr>
    </w:p>
    <w:p w:rsidR="00C10ECC" w:rsidRPr="001329F1" w:rsidRDefault="001F6084" w:rsidP="00C10ECC">
      <w:pPr>
        <w:pStyle w:val="Koptekst"/>
        <w:numPr>
          <w:ilvl w:val="3"/>
          <w:numId w:val="1"/>
        </w:numPr>
        <w:tabs>
          <w:tab w:val="clear" w:pos="4536"/>
          <w:tab w:val="clear" w:pos="9072"/>
        </w:tabs>
        <w:rPr>
          <w:rFonts w:ascii="Arial" w:hAnsi="Arial" w:cs="Arial"/>
          <w:lang w:val="de-DE"/>
        </w:rPr>
      </w:pPr>
      <w:r w:rsidRPr="001329F1">
        <w:rPr>
          <w:rFonts w:ascii="Arial" w:hAnsi="Arial" w:cs="Arial"/>
          <w:lang w:val="de-DE"/>
        </w:rPr>
        <w:t xml:space="preserve">Datum/Daten der Wahlen: </w:t>
      </w:r>
      <w:r w:rsidR="00C10ECC" w:rsidRPr="001329F1">
        <w:rPr>
          <w:rFonts w:ascii="Arial" w:hAnsi="Arial" w:cs="Arial"/>
          <w:lang w:val="de-DE"/>
        </w:rPr>
        <w:fldChar w:fldCharType="begin">
          <w:ffData>
            <w:name w:val="Texte11"/>
            <w:enabled/>
            <w:calcOnExit w:val="0"/>
            <w:textInput>
              <w:maxLength w:val="2"/>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r w:rsidR="00C10ECC" w:rsidRPr="001329F1">
        <w:rPr>
          <w:rFonts w:ascii="Arial" w:hAnsi="Arial" w:cs="Arial"/>
          <w:lang w:val="de-DE"/>
        </w:rPr>
        <w:t xml:space="preserve"> /</w:t>
      </w:r>
      <w:r w:rsidR="00C10ECC" w:rsidRPr="001329F1">
        <w:rPr>
          <w:rFonts w:ascii="Arial" w:hAnsi="Arial" w:cs="Arial"/>
          <w:lang w:val="de-DE"/>
        </w:rPr>
        <w:fldChar w:fldCharType="begin">
          <w:ffData>
            <w:name w:val="Texte12"/>
            <w:enabled/>
            <w:calcOnExit w:val="0"/>
            <w:textInput>
              <w:maxLength w:val="2"/>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r w:rsidR="00C10ECC" w:rsidRPr="001329F1">
        <w:rPr>
          <w:rFonts w:ascii="Arial" w:hAnsi="Arial" w:cs="Arial"/>
          <w:lang w:val="de-DE"/>
        </w:rPr>
        <w:t>/</w:t>
      </w:r>
      <w:r w:rsidR="00C10ECC" w:rsidRPr="001329F1">
        <w:rPr>
          <w:rFonts w:ascii="Arial" w:hAnsi="Arial" w:cs="Arial"/>
          <w:lang w:val="de-DE"/>
        </w:rPr>
        <w:fldChar w:fldCharType="begin">
          <w:ffData>
            <w:name w:val="Texte13"/>
            <w:enabled/>
            <w:calcOnExit w:val="0"/>
            <w:textInput>
              <w:maxLength w:val="4"/>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p>
    <w:p w:rsidR="00C10ECC" w:rsidRPr="001329F1" w:rsidRDefault="00C10ECC" w:rsidP="00C10ECC">
      <w:pPr>
        <w:pStyle w:val="Koptekst"/>
        <w:numPr>
          <w:ilvl w:val="3"/>
          <w:numId w:val="1"/>
        </w:numPr>
        <w:tabs>
          <w:tab w:val="clear" w:pos="4536"/>
          <w:tab w:val="clear" w:pos="9072"/>
        </w:tabs>
        <w:rPr>
          <w:rFonts w:ascii="Arial" w:hAnsi="Arial" w:cs="Arial"/>
          <w:lang w:val="de-DE"/>
        </w:rPr>
      </w:pPr>
      <w:r w:rsidRPr="001329F1">
        <w:rPr>
          <w:rFonts w:ascii="Arial" w:hAnsi="Arial" w:cs="Arial"/>
          <w:lang w:val="de-DE"/>
        </w:rPr>
        <w:t xml:space="preserve">Zeitplan* für die Wahlen: </w:t>
      </w:r>
      <w:r w:rsidRPr="001329F1">
        <w:rPr>
          <w:rFonts w:ascii="Arial" w:hAnsi="Arial" w:cs="Arial"/>
          <w:lang w:val="de-DE"/>
        </w:rPr>
        <w:fldChar w:fldCharType="begin">
          <w:ffData>
            <w:name w:val="Texte14"/>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C10ECC" w:rsidRPr="001329F1" w:rsidRDefault="000A77CC" w:rsidP="000A77CC">
      <w:pPr>
        <w:pStyle w:val="Koptekst"/>
        <w:tabs>
          <w:tab w:val="clear" w:pos="4536"/>
          <w:tab w:val="clear" w:pos="9072"/>
        </w:tabs>
        <w:ind w:left="2832"/>
        <w:rPr>
          <w:rFonts w:ascii="Arial" w:hAnsi="Arial" w:cs="Arial"/>
          <w:lang w:val="de-DE"/>
        </w:rPr>
      </w:pPr>
      <w:bookmarkStart w:id="3" w:name="_Hlk43886463"/>
      <w:r w:rsidRPr="001329F1">
        <w:rPr>
          <w:rFonts w:ascii="Arial" w:hAnsi="Arial" w:cs="Arial"/>
          <w:lang w:val="de-DE"/>
        </w:rPr>
        <w:t>(*dieser Zeitplan kann ggf. berichtigt werden)</w:t>
      </w:r>
    </w:p>
    <w:bookmarkEnd w:id="3"/>
    <w:p w:rsidR="00C10ECC" w:rsidRPr="001329F1" w:rsidRDefault="00C10ECC" w:rsidP="00C10ECC">
      <w:pPr>
        <w:pStyle w:val="Koptekst"/>
        <w:tabs>
          <w:tab w:val="clear" w:pos="4536"/>
          <w:tab w:val="clear" w:pos="9072"/>
        </w:tabs>
        <w:ind w:left="709"/>
        <w:rPr>
          <w:rFonts w:ascii="Arial" w:hAnsi="Arial" w:cs="Arial"/>
          <w:lang w:val="de-DE"/>
        </w:rPr>
      </w:pPr>
    </w:p>
    <w:p w:rsidR="00C10ECC" w:rsidRPr="001329F1" w:rsidRDefault="00C10ECC" w:rsidP="00C10ECC">
      <w:pPr>
        <w:pStyle w:val="Koptekst"/>
        <w:tabs>
          <w:tab w:val="clear" w:pos="4536"/>
          <w:tab w:val="clear" w:pos="9072"/>
        </w:tabs>
        <w:ind w:left="709"/>
        <w:rPr>
          <w:rFonts w:ascii="Arial" w:hAnsi="Arial" w:cs="Arial"/>
          <w:lang w:val="de-DE"/>
        </w:rPr>
      </w:pPr>
    </w:p>
    <w:p w:rsidR="00142090" w:rsidRPr="001329F1" w:rsidRDefault="00142090" w:rsidP="00C10ECC">
      <w:pPr>
        <w:pStyle w:val="Koptekst"/>
        <w:tabs>
          <w:tab w:val="clear" w:pos="4536"/>
          <w:tab w:val="clear" w:pos="9072"/>
        </w:tabs>
        <w:ind w:left="709"/>
        <w:rPr>
          <w:rFonts w:ascii="Arial" w:hAnsi="Arial" w:cs="Arial"/>
          <w:lang w:val="de-DE"/>
        </w:rPr>
      </w:pPr>
    </w:p>
    <w:p w:rsidR="00142090" w:rsidRPr="001329F1" w:rsidRDefault="00142090" w:rsidP="00C10ECC">
      <w:pPr>
        <w:pStyle w:val="Koptekst"/>
        <w:tabs>
          <w:tab w:val="clear" w:pos="4536"/>
          <w:tab w:val="clear" w:pos="9072"/>
        </w:tabs>
        <w:ind w:left="709"/>
        <w:rPr>
          <w:rFonts w:ascii="Arial" w:hAnsi="Arial" w:cs="Arial"/>
          <w:lang w:val="de-DE"/>
        </w:rPr>
      </w:pPr>
    </w:p>
    <w:p w:rsidR="00004B2B" w:rsidRPr="001329F1" w:rsidRDefault="00C10ECC" w:rsidP="00004B2B">
      <w:pPr>
        <w:pStyle w:val="Koptekst"/>
        <w:numPr>
          <w:ilvl w:val="0"/>
          <w:numId w:val="8"/>
        </w:numPr>
        <w:tabs>
          <w:tab w:val="clear" w:pos="4536"/>
          <w:tab w:val="clear" w:pos="9072"/>
          <w:tab w:val="num" w:pos="851"/>
        </w:tabs>
        <w:ind w:left="851" w:hanging="425"/>
        <w:jc w:val="both"/>
        <w:rPr>
          <w:rFonts w:ascii="Arial" w:hAnsi="Arial" w:cs="Arial"/>
          <w:lang w:val="de-DE"/>
        </w:rPr>
      </w:pPr>
      <w:bookmarkStart w:id="4" w:name="_Hlk43886494"/>
      <w:r w:rsidRPr="001329F1">
        <w:rPr>
          <w:rFonts w:ascii="Arial" w:hAnsi="Arial" w:cs="Arial"/>
          <w:lang w:val="de-DE"/>
        </w:rPr>
        <w:t xml:space="preserve">Die neuen Termine, die sich aus dem wieder aufgenommenen Wahlverfahren im Zusammenhang mit dem verschobenen Wahltermin ergeben: </w:t>
      </w:r>
    </w:p>
    <w:bookmarkEnd w:id="4"/>
    <w:p w:rsidR="00004B2B" w:rsidRPr="001329F1" w:rsidRDefault="00004B2B" w:rsidP="00004B2B">
      <w:pPr>
        <w:pStyle w:val="Koptekst"/>
        <w:tabs>
          <w:tab w:val="clear" w:pos="4536"/>
          <w:tab w:val="clear" w:pos="9072"/>
        </w:tabs>
        <w:ind w:left="426"/>
        <w:jc w:val="both"/>
        <w:rPr>
          <w:rFonts w:ascii="Arial" w:hAnsi="Arial" w:cs="Arial"/>
          <w:lang w:val="de-DE"/>
        </w:rPr>
      </w:pPr>
    </w:p>
    <w:p w:rsidR="00FD6F6A" w:rsidRPr="001329F1" w:rsidRDefault="00FD6F6A" w:rsidP="00FD6F6A">
      <w:pPr>
        <w:rPr>
          <w:rFonts w:ascii="Arial" w:hAnsi="Arial" w:cs="Arial"/>
          <w:b/>
          <w:bCs/>
          <w:lang w:val="de-DE"/>
        </w:rPr>
      </w:pPr>
    </w:p>
    <w:p w:rsidR="00FD6F6A" w:rsidRPr="001329F1" w:rsidRDefault="00326386" w:rsidP="00FD6F6A">
      <w:pPr>
        <w:rPr>
          <w:rFonts w:ascii="Arial" w:hAnsi="Arial" w:cs="Arial"/>
          <w:bCs/>
          <w:lang w:val="de-DE"/>
        </w:rPr>
      </w:pPr>
      <w:r w:rsidRPr="001329F1">
        <w:rPr>
          <w:rFonts w:ascii="Arial" w:hAnsi="Arial" w:cs="Arial"/>
          <w:b/>
          <w:bCs/>
          <w:lang w:val="de-DE"/>
        </w:rPr>
        <w:t xml:space="preserve">X+29: </w:t>
      </w:r>
      <w:r w:rsidR="000C2178" w:rsidRPr="001329F1">
        <w:rPr>
          <w:rFonts w:ascii="Arial" w:hAnsi="Arial" w:cs="Arial"/>
          <w:bCs/>
          <w:lang w:val="de-DE"/>
        </w:rPr>
        <w:t xml:space="preserve">Äußerstes Datum für Aushang und Mitteilung der Bekanntmachung zur Berichtigung der Bekanntmachung X nach dem Ende der Aussetzung: </w:t>
      </w:r>
      <w:r w:rsidR="000C2178" w:rsidRPr="001329F1">
        <w:rPr>
          <w:rFonts w:ascii="Arial" w:hAnsi="Arial" w:cs="Arial"/>
          <w:bCs/>
          <w:lang w:val="de-DE"/>
        </w:rPr>
        <w:fldChar w:fldCharType="begin">
          <w:ffData>
            <w:name w:val="Tekstvak1"/>
            <w:enabled/>
            <w:calcOnExit w:val="0"/>
            <w:textInput>
              <w:maxLength w:val="2"/>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r w:rsidR="000C2178" w:rsidRPr="001329F1">
        <w:rPr>
          <w:rFonts w:ascii="Arial" w:hAnsi="Arial" w:cs="Arial"/>
          <w:bCs/>
          <w:lang w:val="de-DE"/>
        </w:rPr>
        <w:t>/</w:t>
      </w:r>
      <w:r w:rsidR="000C2178" w:rsidRPr="001329F1">
        <w:rPr>
          <w:rFonts w:ascii="Arial" w:hAnsi="Arial" w:cs="Arial"/>
          <w:bCs/>
          <w:lang w:val="de-DE"/>
        </w:rPr>
        <w:fldChar w:fldCharType="begin">
          <w:ffData>
            <w:name w:val="Tekstvak2"/>
            <w:enabled/>
            <w:calcOnExit w:val="0"/>
            <w:textInput>
              <w:maxLength w:val="2"/>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r w:rsidR="000C2178" w:rsidRPr="001329F1">
        <w:rPr>
          <w:rFonts w:ascii="Arial" w:hAnsi="Arial" w:cs="Arial"/>
          <w:bCs/>
          <w:lang w:val="de-DE"/>
        </w:rPr>
        <w:t>/</w:t>
      </w:r>
      <w:r w:rsidR="000C2178" w:rsidRPr="001329F1">
        <w:rPr>
          <w:rFonts w:ascii="Arial" w:hAnsi="Arial" w:cs="Arial"/>
          <w:bCs/>
          <w:lang w:val="de-DE"/>
        </w:rPr>
        <w:fldChar w:fldCharType="begin">
          <w:ffData>
            <w:name w:val="Tekstvak3"/>
            <w:enabled/>
            <w:calcOnExit w:val="0"/>
            <w:textInput>
              <w:maxLength w:val="4"/>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p>
    <w:p w:rsidR="000C2178" w:rsidRPr="001329F1" w:rsidRDefault="000C2178" w:rsidP="00FD6F6A">
      <w:pPr>
        <w:rPr>
          <w:rFonts w:ascii="Arial" w:hAnsi="Arial" w:cs="Arial"/>
          <w:bCs/>
          <w:lang w:val="de-DE"/>
        </w:rPr>
      </w:pPr>
    </w:p>
    <w:p w:rsidR="000C2178" w:rsidRPr="001329F1" w:rsidRDefault="000C2178" w:rsidP="00FD6F6A">
      <w:pPr>
        <w:rPr>
          <w:rFonts w:ascii="Arial" w:hAnsi="Arial" w:cs="Arial"/>
          <w:bCs/>
          <w:lang w:val="de-DE"/>
        </w:rPr>
      </w:pPr>
      <w:r w:rsidRPr="001329F1">
        <w:rPr>
          <w:rFonts w:ascii="Arial" w:hAnsi="Arial" w:cs="Arial"/>
          <w:b/>
          <w:bCs/>
          <w:lang w:val="de-DE"/>
        </w:rPr>
        <w:t>X+36</w:t>
      </w:r>
      <w:r w:rsidRPr="001329F1">
        <w:rPr>
          <w:rFonts w:ascii="Arial" w:hAnsi="Arial" w:cs="Arial"/>
          <w:bCs/>
          <w:lang w:val="de-DE"/>
        </w:rPr>
        <w:t>: Wiederaufnahme des Verfahrens am neuen Tag X+36:</w:t>
      </w:r>
      <w:r w:rsidRPr="001329F1">
        <w:rPr>
          <w:rFonts w:ascii="Arial" w:hAnsi="Arial" w:cs="Arial"/>
          <w:snapToGrid/>
          <w:szCs w:val="24"/>
          <w:lang w:val="de-DE"/>
        </w:rPr>
        <w:t xml:space="preserve"> </w:t>
      </w:r>
      <w:r w:rsidRPr="001329F1">
        <w:rPr>
          <w:rFonts w:ascii="Arial" w:hAnsi="Arial" w:cs="Arial"/>
          <w:bCs/>
          <w:lang w:val="de-DE"/>
        </w:rPr>
        <w:fldChar w:fldCharType="begin">
          <w:ffData>
            <w:name w:val="Tekstvak1"/>
            <w:enabled/>
            <w:calcOnExit w:val="0"/>
            <w:textInput>
              <w:maxLength w:val="2"/>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r w:rsidRPr="001329F1">
        <w:rPr>
          <w:rFonts w:ascii="Arial" w:hAnsi="Arial" w:cs="Arial"/>
          <w:bCs/>
          <w:lang w:val="de-DE"/>
        </w:rPr>
        <w:t>/</w:t>
      </w:r>
      <w:r w:rsidRPr="001329F1">
        <w:rPr>
          <w:rFonts w:ascii="Arial" w:hAnsi="Arial" w:cs="Arial"/>
          <w:bCs/>
          <w:lang w:val="de-DE"/>
        </w:rPr>
        <w:fldChar w:fldCharType="begin">
          <w:ffData>
            <w:name w:val="Tekstvak2"/>
            <w:enabled/>
            <w:calcOnExit w:val="0"/>
            <w:textInput>
              <w:maxLength w:val="2"/>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r w:rsidRPr="001329F1">
        <w:rPr>
          <w:rFonts w:ascii="Arial" w:hAnsi="Arial" w:cs="Arial"/>
          <w:bCs/>
          <w:lang w:val="de-DE"/>
        </w:rPr>
        <w:t>/</w:t>
      </w:r>
      <w:r w:rsidRPr="001329F1">
        <w:rPr>
          <w:rFonts w:ascii="Arial" w:hAnsi="Arial" w:cs="Arial"/>
          <w:bCs/>
          <w:lang w:val="de-DE"/>
        </w:rPr>
        <w:fldChar w:fldCharType="begin">
          <w:ffData>
            <w:name w:val="Tekstvak3"/>
            <w:enabled/>
            <w:calcOnExit w:val="0"/>
            <w:textInput>
              <w:maxLength w:val="4"/>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p>
    <w:p w:rsidR="000C2178" w:rsidRPr="001329F1" w:rsidRDefault="000C2178" w:rsidP="00FD6F6A">
      <w:pPr>
        <w:rPr>
          <w:rFonts w:ascii="Arial" w:hAnsi="Arial" w:cs="Arial"/>
          <w:bCs/>
          <w:lang w:val="de-DE"/>
        </w:rPr>
      </w:pPr>
    </w:p>
    <w:p w:rsidR="000C2178" w:rsidRPr="001329F1" w:rsidRDefault="000C2178"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X+40</w:t>
      </w:r>
      <w:r w:rsidRPr="001329F1">
        <w:rPr>
          <w:rFonts w:ascii="Arial" w:hAnsi="Arial" w:cs="Arial"/>
          <w:lang w:val="de-DE"/>
        </w:rPr>
        <w:t xml:space="preserve">: </w:t>
      </w:r>
    </w:p>
    <w:p w:rsidR="00FD6F6A" w:rsidRPr="001329F1" w:rsidRDefault="00FD6F6A" w:rsidP="00FD6F6A">
      <w:pPr>
        <w:numPr>
          <w:ilvl w:val="0"/>
          <w:numId w:val="11"/>
        </w:numPr>
        <w:snapToGrid w:val="0"/>
        <w:rPr>
          <w:rFonts w:ascii="Arial" w:hAnsi="Arial" w:cs="Arial"/>
          <w:lang w:val="de-DE"/>
        </w:rPr>
      </w:pPr>
      <w:r w:rsidRPr="001329F1">
        <w:rPr>
          <w:rFonts w:ascii="Arial" w:hAnsi="Arial" w:cs="Arial"/>
          <w:lang w:val="de-DE"/>
        </w:rPr>
        <w:t xml:space="preserve">Aushang einer Bekanntmachung mit den Namen der Kandidaten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1"/>
        </w:numPr>
        <w:snapToGrid w:val="0"/>
        <w:rPr>
          <w:rFonts w:ascii="Arial" w:hAnsi="Arial" w:cs="Arial"/>
          <w:b/>
          <w:bCs/>
          <w:lang w:val="de-DE"/>
        </w:rPr>
      </w:pPr>
      <w:r w:rsidRPr="001329F1">
        <w:rPr>
          <w:rFonts w:ascii="Arial" w:hAnsi="Arial" w:cs="Arial"/>
          <w:lang w:val="de-DE"/>
        </w:rPr>
        <w:t>Bestimmung des Vorsitzenden und des stellvertretenden Vorsitzenden</w:t>
      </w:r>
      <w:r w:rsidRPr="001329F1">
        <w:rPr>
          <w:rFonts w:ascii="Arial" w:hAnsi="Arial" w:cs="Arial"/>
          <w:b/>
          <w:bCs/>
          <w:lang w:val="de-DE"/>
        </w:rPr>
        <w:t xml:space="preserve">: </w:t>
      </w:r>
      <w:r w:rsidRPr="001329F1">
        <w:rPr>
          <w:rFonts w:ascii="Arial" w:hAnsi="Arial" w:cs="Arial"/>
          <w:b/>
          <w:bCs/>
          <w:lang w:val="de-DE"/>
        </w:rPr>
        <w:fldChar w:fldCharType="begin">
          <w:ffData>
            <w:name w:val="Texte7"/>
            <w:enabled/>
            <w:calcOnExit w:val="0"/>
            <w:textInput>
              <w:maxLength w:val="2"/>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w:t>
      </w:r>
      <w:r w:rsidRPr="001329F1">
        <w:rPr>
          <w:rFonts w:ascii="Arial" w:hAnsi="Arial" w:cs="Arial"/>
          <w:b/>
          <w:bCs/>
          <w:lang w:val="de-DE"/>
        </w:rPr>
        <w:fldChar w:fldCharType="begin">
          <w:ffData>
            <w:name w:val="Texte8"/>
            <w:enabled/>
            <w:calcOnExit w:val="0"/>
            <w:textInput>
              <w:maxLength w:val="2"/>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w:t>
      </w:r>
      <w:r w:rsidRPr="001329F1">
        <w:rPr>
          <w:rFonts w:ascii="Arial" w:hAnsi="Arial" w:cs="Arial"/>
          <w:b/>
          <w:bCs/>
          <w:lang w:val="de-DE"/>
        </w:rPr>
        <w:fldChar w:fldCharType="begin">
          <w:ffData>
            <w:name w:val="Texte9"/>
            <w:enabled/>
            <w:calcOnExit w:val="0"/>
            <w:textInput>
              <w:maxLength w:val="4"/>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X+47</w:t>
      </w:r>
      <w:r w:rsidRPr="001329F1">
        <w:rPr>
          <w:rFonts w:ascii="Arial" w:hAnsi="Arial" w:cs="Arial"/>
          <w:lang w:val="de-DE"/>
        </w:rPr>
        <w:t xml:space="preserve">: Beschwerde in Bezug auf die Kandidatenlisten und Rücknahme von Kandidaturen: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X+48</w:t>
      </w:r>
      <w:r w:rsidRPr="001329F1">
        <w:rPr>
          <w:rFonts w:ascii="Arial" w:hAnsi="Arial" w:cs="Arial"/>
          <w:lang w:val="de-DE"/>
        </w:rPr>
        <w:t xml:space="preserve">: Übermittlung von Beschwerden durch den Arbeitgeber an die betreffenden repräsentativen Arbeitnehmerorganisationen: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X+54</w:t>
      </w:r>
      <w:r w:rsidRPr="001329F1">
        <w:rPr>
          <w:rFonts w:ascii="Arial" w:hAnsi="Arial" w:cs="Arial"/>
          <w:lang w:val="de-DE"/>
        </w:rPr>
        <w:t xml:space="preserve">: </w:t>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t xml:space="preserve">Eventuelle Änderungen der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t xml:space="preserve">Bestimmung des Sekretärs und eines stellvertretenden Sekretärs durch den Vorsitzenden jedes Wahlbüros: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lastRenderedPageBreak/>
        <w:t xml:space="preserve">Bestimmung von vier Beisitzern durch den Ausschuss oder in Ermangelung eines Ausschusses durch den Vorsitzenden: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8C4512" w:rsidRPr="001329F1" w:rsidRDefault="008C4512" w:rsidP="00FD6F6A">
      <w:pPr>
        <w:rPr>
          <w:rFonts w:ascii="Arial" w:hAnsi="Arial" w:cs="Arial"/>
          <w:b/>
          <w:bCs/>
          <w:lang w:val="de-DE"/>
        </w:rPr>
      </w:pPr>
    </w:p>
    <w:p w:rsidR="008C4512" w:rsidRPr="001329F1" w:rsidRDefault="008C4512" w:rsidP="00FD6F6A">
      <w:pPr>
        <w:rPr>
          <w:rFonts w:ascii="Arial" w:hAnsi="Arial" w:cs="Arial"/>
          <w:b/>
          <w:bCs/>
          <w:lang w:val="de-DE"/>
        </w:rPr>
      </w:pPr>
    </w:p>
    <w:p w:rsidR="00FD6F6A" w:rsidRPr="001329F1" w:rsidRDefault="00FD6F6A" w:rsidP="00FD6F6A">
      <w:pPr>
        <w:rPr>
          <w:rFonts w:ascii="Arial" w:hAnsi="Arial" w:cs="Arial"/>
          <w:lang w:val="de-DE"/>
        </w:rPr>
      </w:pPr>
      <w:r w:rsidRPr="001329F1">
        <w:rPr>
          <w:rFonts w:ascii="Arial" w:hAnsi="Arial" w:cs="Arial"/>
          <w:b/>
          <w:bCs/>
          <w:lang w:val="de-DE"/>
        </w:rPr>
        <w:t>X+56</w:t>
      </w:r>
      <w:r w:rsidRPr="001329F1">
        <w:rPr>
          <w:rFonts w:ascii="Arial" w:hAnsi="Arial" w:cs="Arial"/>
          <w:lang w:val="de-DE"/>
        </w:rPr>
        <w:t>:</w:t>
      </w:r>
    </w:p>
    <w:p w:rsidR="00FD6F6A" w:rsidRPr="001329F1" w:rsidRDefault="00FD6F6A" w:rsidP="00FD6F6A">
      <w:pPr>
        <w:numPr>
          <w:ilvl w:val="0"/>
          <w:numId w:val="13"/>
        </w:numPr>
        <w:snapToGrid w:val="0"/>
        <w:rPr>
          <w:rFonts w:ascii="Arial" w:hAnsi="Arial" w:cs="Arial"/>
          <w:lang w:val="de-DE"/>
        </w:rPr>
      </w:pPr>
      <w:r w:rsidRPr="001329F1">
        <w:rPr>
          <w:rFonts w:ascii="Arial" w:hAnsi="Arial" w:cs="Arial"/>
          <w:lang w:val="de-DE"/>
        </w:rPr>
        <w:t xml:space="preserve">Aushang durch den Arbeitgeber der eventuell geänderten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3"/>
        </w:numPr>
        <w:snapToGrid w:val="0"/>
        <w:rPr>
          <w:rFonts w:ascii="Arial" w:hAnsi="Arial" w:cs="Arial"/>
          <w:lang w:val="de-DE"/>
        </w:rPr>
      </w:pPr>
      <w:r w:rsidRPr="001329F1">
        <w:rPr>
          <w:rFonts w:ascii="Arial" w:hAnsi="Arial" w:cs="Arial"/>
          <w:lang w:val="de-DE"/>
        </w:rPr>
        <w:t xml:space="preserve">Zustimmung der betreffenden repräsentativen Arbeitnehmerorganisationen zur Briefwahl: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X+60</w:t>
      </w:r>
      <w:r w:rsidRPr="001329F1">
        <w:rPr>
          <w:rFonts w:ascii="Arial" w:hAnsi="Arial" w:cs="Arial"/>
          <w:lang w:val="de-DE"/>
        </w:rPr>
        <w:t xml:space="preserve">: Aushang einer Bekanntmachung über die Zusammensetzung der Wahlbüros und die Aufteilung der Wähler pro Büro durch den Ausschuss oder in Ermangelung eines Ausschusses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X+61</w:t>
      </w:r>
      <w:r w:rsidRPr="001329F1">
        <w:rPr>
          <w:rFonts w:ascii="Arial" w:hAnsi="Arial" w:cs="Arial"/>
          <w:lang w:val="de-DE"/>
        </w:rPr>
        <w:t xml:space="preserve">: Rechtsbehelf gegen die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X+70</w:t>
      </w:r>
      <w:r w:rsidRPr="001329F1">
        <w:rPr>
          <w:rFonts w:ascii="Arial" w:hAnsi="Arial" w:cs="Arial"/>
          <w:lang w:val="de-DE"/>
        </w:rPr>
        <w:t xml:space="preserve">: Bestimmung der Zeugen durch die repräsentativen Organisationen, die Kandidaten vorgeschlagen haben: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pStyle w:val="Koptekst"/>
        <w:tabs>
          <w:tab w:val="left" w:pos="708"/>
        </w:tabs>
        <w:rPr>
          <w:rFonts w:ascii="Arial" w:hAnsi="Arial" w:cs="Arial"/>
          <w:lang w:val="de-DE"/>
        </w:rPr>
      </w:pPr>
      <w:r w:rsidRPr="001329F1">
        <w:rPr>
          <w:rFonts w:ascii="Arial" w:hAnsi="Arial" w:cs="Arial"/>
          <w:b/>
          <w:bCs/>
          <w:lang w:val="de-DE"/>
        </w:rPr>
        <w:t>X+75</w:t>
      </w:r>
      <w:r w:rsidRPr="001329F1">
        <w:rPr>
          <w:rFonts w:ascii="Arial" w:hAnsi="Arial" w:cs="Arial"/>
          <w:lang w:val="de-DE"/>
        </w:rPr>
        <w:t>:</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Entscheidung des angerufenen Arbeitsgerichts über den Rechtsbehelf gegen die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Beschluss des Arbeitgebers, das Wahlverfahren zu beenden, wenn das Arbeitsgericht sämtliche Kandidaturen für nichtig erklärt hat: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X+76</w:t>
      </w:r>
      <w:r w:rsidRPr="001329F1">
        <w:rPr>
          <w:rFonts w:ascii="Arial" w:hAnsi="Arial" w:cs="Arial"/>
          <w:b/>
          <w:bCs/>
          <w:sz w:val="20"/>
          <w:lang w:val="de-DE"/>
        </w:rPr>
        <w:t>:</w:t>
      </w:r>
      <w:r w:rsidRPr="001329F1">
        <w:rPr>
          <w:rFonts w:ascii="Arial" w:hAnsi="Arial" w:cs="Arial"/>
          <w:lang w:val="de-DE"/>
        </w:rPr>
        <w:t xml:space="preserve"> Eventuelle Ersetzung der Kandidaten: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X+77</w:t>
      </w:r>
      <w:r w:rsidRPr="001329F1">
        <w:rPr>
          <w:rFonts w:ascii="Arial" w:hAnsi="Arial" w:cs="Arial"/>
          <w:lang w:val="de-DE"/>
        </w:rPr>
        <w:t xml:space="preserve">: </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Endgültiger Abschluss der Kandidatenlisten und Aushang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Durch den Ausschuss einstimmig oder, in Ermangelung eines Ausschusses, durch den Arbeitgeber mit Einverständnis sämtlicher Mitglieder der Gewerkschaftsvertretung gefasster Beschluss, die Arbeitnehmer, die dem Unternehmen nicht mehr angehören, aus den Wählerlisten zu streichen: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X+79</w:t>
      </w:r>
      <w:r w:rsidRPr="001329F1">
        <w:rPr>
          <w:rFonts w:ascii="Arial" w:hAnsi="Arial" w:cs="Arial"/>
          <w:lang w:val="de-DE"/>
        </w:rPr>
        <w:t xml:space="preserve">: Beendigung des Wahlverfahrens: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X+80</w:t>
      </w:r>
      <w:r w:rsidRPr="001329F1">
        <w:rPr>
          <w:rFonts w:ascii="Arial" w:hAnsi="Arial" w:cs="Arial"/>
          <w:b/>
          <w:bCs/>
          <w:sz w:val="20"/>
          <w:lang w:val="de-DE"/>
        </w:rPr>
        <w:t>:</w:t>
      </w:r>
    </w:p>
    <w:p w:rsidR="00FD6F6A" w:rsidRPr="001329F1" w:rsidRDefault="00FD6F6A" w:rsidP="00FD6F6A">
      <w:pPr>
        <w:numPr>
          <w:ilvl w:val="0"/>
          <w:numId w:val="15"/>
        </w:numPr>
        <w:snapToGrid w:val="0"/>
        <w:rPr>
          <w:rFonts w:ascii="Arial" w:hAnsi="Arial" w:cs="Arial"/>
          <w:lang w:val="de-DE"/>
        </w:rPr>
      </w:pPr>
      <w:r w:rsidRPr="001329F1">
        <w:rPr>
          <w:rFonts w:ascii="Arial" w:hAnsi="Arial" w:cs="Arial"/>
          <w:lang w:val="de-DE"/>
        </w:rPr>
        <w:t xml:space="preserve">Aushändigung oder Versendung der Wahlaufforderungen: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5"/>
        </w:numPr>
        <w:snapToGrid w:val="0"/>
        <w:rPr>
          <w:rFonts w:ascii="Arial" w:hAnsi="Arial" w:cs="Arial"/>
          <w:lang w:val="de-DE"/>
        </w:rPr>
      </w:pPr>
      <w:r w:rsidRPr="001329F1">
        <w:rPr>
          <w:rFonts w:ascii="Arial" w:hAnsi="Arial" w:cs="Arial"/>
          <w:lang w:val="de-DE"/>
        </w:rPr>
        <w:t xml:space="preserve">Versendung der Wahlaufforderungen und der Stimmzettel durch die Vorsitzenden der Wahlbüros im Falle der Briefwahl: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rPr>
          <w:rFonts w:ascii="Arial" w:hAnsi="Arial" w:cs="Arial"/>
          <w:lang w:val="de-DE"/>
        </w:rPr>
      </w:pPr>
    </w:p>
    <w:p w:rsidR="00FD6F6A" w:rsidRPr="001329F1" w:rsidRDefault="00FD6F6A" w:rsidP="00FD6F6A">
      <w:pPr>
        <w:pStyle w:val="Plattetekstinspringen2"/>
        <w:spacing w:after="0" w:line="240" w:lineRule="auto"/>
        <w:ind w:left="0"/>
        <w:rPr>
          <w:rFonts w:ascii="Arial" w:hAnsi="Arial" w:cs="Arial"/>
          <w:lang w:val="de-DE"/>
        </w:rPr>
      </w:pPr>
      <w:r w:rsidRPr="001329F1">
        <w:rPr>
          <w:rFonts w:ascii="Arial" w:hAnsi="Arial" w:cs="Arial"/>
          <w:b/>
          <w:lang w:val="de-DE"/>
        </w:rPr>
        <w:t>X+82</w:t>
      </w:r>
      <w:r w:rsidRPr="001329F1">
        <w:rPr>
          <w:rFonts w:ascii="Arial" w:hAnsi="Arial" w:cs="Arial"/>
          <w:lang w:val="de-DE"/>
        </w:rPr>
        <w:t xml:space="preserve">: Versendung der Wahlaufforderungen per Einschreiben oder auf die vom Ausschuss einstimmig bestimmte Weise, wenn bei Versendung der Wahlaufforderung auf anderem Wege der Empfang durch den Empfänger nicht nachgewiesen ist: </w:t>
      </w:r>
      <w:r w:rsidR="008C4512" w:rsidRPr="001329F1">
        <w:rPr>
          <w:rFonts w:ascii="Arial" w:hAnsi="Arial" w:cs="Arial"/>
          <w:lang w:val="de-DE"/>
        </w:rPr>
        <w:fldChar w:fldCharType="begin">
          <w:ffData>
            <w:name w:val="Texte7"/>
            <w:enabled/>
            <w:calcOnExit w:val="0"/>
            <w:textInput>
              <w:maxLength w:val="2"/>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r w:rsidR="008C4512" w:rsidRPr="001329F1">
        <w:rPr>
          <w:rFonts w:ascii="Arial" w:hAnsi="Arial" w:cs="Arial"/>
          <w:lang w:val="de-DE"/>
        </w:rPr>
        <w:t>/</w:t>
      </w:r>
      <w:r w:rsidR="008C4512" w:rsidRPr="001329F1">
        <w:rPr>
          <w:rFonts w:ascii="Arial" w:hAnsi="Arial" w:cs="Arial"/>
          <w:lang w:val="de-DE"/>
        </w:rPr>
        <w:fldChar w:fldCharType="begin">
          <w:ffData>
            <w:name w:val="Texte8"/>
            <w:enabled/>
            <w:calcOnExit w:val="0"/>
            <w:textInput>
              <w:maxLength w:val="2"/>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r w:rsidR="008C4512" w:rsidRPr="001329F1">
        <w:rPr>
          <w:rFonts w:ascii="Arial" w:hAnsi="Arial" w:cs="Arial"/>
          <w:lang w:val="de-DE"/>
        </w:rPr>
        <w:t>/</w:t>
      </w:r>
      <w:r w:rsidR="008C4512" w:rsidRPr="001329F1">
        <w:rPr>
          <w:rFonts w:ascii="Arial" w:hAnsi="Arial" w:cs="Arial"/>
          <w:lang w:val="de-DE"/>
        </w:rPr>
        <w:fldChar w:fldCharType="begin">
          <w:ffData>
            <w:name w:val="Texte9"/>
            <w:enabled/>
            <w:calcOnExit w:val="0"/>
            <w:textInput>
              <w:maxLength w:val="4"/>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p>
    <w:p w:rsidR="00FD6F6A" w:rsidRPr="001329F1" w:rsidRDefault="00FD6F6A" w:rsidP="00FD6F6A">
      <w:pPr>
        <w:rPr>
          <w:rFonts w:ascii="Arial" w:hAnsi="Arial" w:cs="Arial"/>
          <w:color w:val="FF0000"/>
          <w:lang w:val="de-DE"/>
        </w:rPr>
      </w:pPr>
    </w:p>
    <w:p w:rsidR="00FD6F6A" w:rsidRPr="001329F1" w:rsidRDefault="00FD6F6A" w:rsidP="00FD6F6A">
      <w:pPr>
        <w:rPr>
          <w:rFonts w:ascii="Arial" w:hAnsi="Arial" w:cs="Arial"/>
          <w:lang w:val="de-DE"/>
        </w:rPr>
      </w:pPr>
      <w:r w:rsidRPr="001329F1">
        <w:rPr>
          <w:rFonts w:ascii="Arial" w:hAnsi="Arial" w:cs="Arial"/>
          <w:b/>
          <w:bCs/>
          <w:lang w:val="de-DE"/>
        </w:rPr>
        <w:t>X+90 = Y</w:t>
      </w:r>
      <w:r w:rsidRPr="001329F1">
        <w:rPr>
          <w:rFonts w:ascii="Arial" w:hAnsi="Arial" w:cs="Arial"/>
          <w:b/>
          <w:bCs/>
          <w:sz w:val="20"/>
          <w:lang w:val="de-DE"/>
        </w:rPr>
        <w:t>:</w:t>
      </w:r>
    </w:p>
    <w:p w:rsidR="00FD6F6A" w:rsidRPr="001329F1" w:rsidRDefault="00FD6F6A" w:rsidP="00FD6F6A">
      <w:pPr>
        <w:numPr>
          <w:ilvl w:val="0"/>
          <w:numId w:val="16"/>
        </w:numPr>
        <w:snapToGrid w:val="0"/>
        <w:rPr>
          <w:rFonts w:ascii="Arial" w:hAnsi="Arial" w:cs="Arial"/>
          <w:lang w:val="de-DE"/>
        </w:rPr>
      </w:pPr>
      <w:r w:rsidRPr="001329F1">
        <w:rPr>
          <w:rFonts w:ascii="Arial" w:hAnsi="Arial" w:cs="Arial"/>
          <w:lang w:val="de-DE"/>
        </w:rPr>
        <w:t xml:space="preserve">Tag der Wahlen und der Stimmenauszählung: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6"/>
        </w:numPr>
        <w:snapToGrid w:val="0"/>
        <w:jc w:val="both"/>
        <w:rPr>
          <w:rFonts w:ascii="Arial" w:hAnsi="Arial" w:cs="Arial"/>
          <w:lang w:val="de-DE"/>
        </w:rPr>
      </w:pPr>
      <w:r w:rsidRPr="001329F1">
        <w:rPr>
          <w:rFonts w:ascii="Arial" w:hAnsi="Arial" w:cs="Arial"/>
          <w:lang w:val="de-DE"/>
        </w:rPr>
        <w:t xml:space="preserve">Versendung durch den Vorsitzenden des Originals der Protokolle an den Generaldirektor der Generaldirektion individuelle Arbeitsbeziehungen des FÖD Beschäftigung, Arbeit und Soziale Konzertierung, einer Kopie der Protokolle an den Arbeitgeber, einer Kopie der Protokolle an die betreffenden repräsentativen Arbeitnehmerorganisationen: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w:t>
      </w:r>
      <w:r w:rsidRPr="001329F1">
        <w:rPr>
          <w:rFonts w:ascii="Arial" w:hAnsi="Arial" w:cs="Arial"/>
          <w:lang w:val="de-DE"/>
        </w:rPr>
        <w:t xml:space="preserve">: Aushändigung der Unterlagen, die für die Wahlen gedient haben, durch den Vorsitzenden an den Arbeitgeber in versiegeltem Umschlag: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Y+2</w:t>
      </w:r>
      <w:r w:rsidRPr="001329F1">
        <w:rPr>
          <w:rFonts w:ascii="Arial" w:hAnsi="Arial" w:cs="Arial"/>
          <w:lang w:val="de-DE"/>
        </w:rPr>
        <w:t xml:space="preserve">: Aushang der Zusammensetzung des Ausschusses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Y+15</w:t>
      </w:r>
      <w:r w:rsidRPr="001329F1">
        <w:rPr>
          <w:rFonts w:ascii="Arial" w:hAnsi="Arial" w:cs="Arial"/>
          <w:i/>
          <w:iCs/>
          <w:sz w:val="20"/>
          <w:lang w:val="de-DE"/>
        </w:rPr>
        <w:t>:</w:t>
      </w:r>
      <w:r w:rsidRPr="001329F1">
        <w:rPr>
          <w:rFonts w:ascii="Arial" w:hAnsi="Arial" w:cs="Arial"/>
          <w:lang w:val="de-DE"/>
        </w:rPr>
        <w:t xml:space="preserve"> Klage auf Gesamt- oder Teilnichtigkeit der Wahlen, des Beschlusses zur Beendigung des Verfahrens oder Antrag auf Berichtigung der Wahlergebnisse oder Rechtsbehelf gegen die Arbeitgebervertretung: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Y+25</w:t>
      </w:r>
      <w:r w:rsidRPr="001329F1">
        <w:rPr>
          <w:rFonts w:ascii="Arial" w:hAnsi="Arial" w:cs="Arial"/>
          <w:lang w:val="de-DE"/>
        </w:rPr>
        <w:t xml:space="preserve">: Aufbewahrung der Unterlagen, die für die Wahlen gedient haben,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Y+69</w:t>
      </w:r>
      <w:r w:rsidRPr="001329F1">
        <w:rPr>
          <w:rFonts w:ascii="Arial" w:hAnsi="Arial" w:cs="Arial"/>
          <w:lang w:val="de-DE"/>
        </w:rPr>
        <w:t xml:space="preserve">: Entscheidung des angerufenen Arbeitsgerichts: </w:t>
      </w:r>
      <w:bookmarkStart w:id="5" w:name="_Hlk1653244"/>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bookmarkEnd w:id="5"/>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Y+84</w:t>
      </w:r>
      <w:r w:rsidRPr="001329F1">
        <w:rPr>
          <w:rFonts w:ascii="Arial" w:hAnsi="Arial" w:cs="Arial"/>
          <w:b/>
          <w:bCs/>
          <w:sz w:val="20"/>
          <w:lang w:val="de-DE"/>
        </w:rPr>
        <w:t>:</w:t>
      </w:r>
      <w:r w:rsidRPr="001329F1">
        <w:rPr>
          <w:rFonts w:ascii="Arial" w:hAnsi="Arial" w:cs="Arial"/>
          <w:lang w:val="de-DE"/>
        </w:rPr>
        <w:t xml:space="preserve"> Berufung: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Y+86</w:t>
      </w:r>
      <w:r w:rsidRPr="001329F1">
        <w:rPr>
          <w:rFonts w:ascii="Arial" w:hAnsi="Arial" w:cs="Arial"/>
          <w:lang w:val="de-DE"/>
        </w:rPr>
        <w:t xml:space="preserve">: Ende der Pflicht zum Aushang der Bekanntmachung mit dem Wahlergebnis und der Zusammensetzung des Ausschusses und eventuell der Bekanntmachung des Ortes, an dem die verschiedenen anderen Dokumente eingesehen werden können: </w:t>
      </w:r>
      <w:r w:rsidR="002133EA" w:rsidRPr="001329F1">
        <w:rPr>
          <w:rFonts w:ascii="Arial" w:hAnsi="Arial" w:cs="Arial"/>
          <w:lang w:val="de-DE"/>
        </w:rPr>
        <w:fldChar w:fldCharType="begin">
          <w:ffData>
            <w:name w:val="Texte7"/>
            <w:enabled/>
            <w:calcOnExit w:val="0"/>
            <w:textInput>
              <w:maxLength w:val="2"/>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r w:rsidR="002133EA" w:rsidRPr="001329F1">
        <w:rPr>
          <w:rFonts w:ascii="Arial" w:hAnsi="Arial" w:cs="Arial"/>
          <w:lang w:val="de-DE"/>
        </w:rPr>
        <w:t>/</w:t>
      </w:r>
      <w:r w:rsidR="002133EA" w:rsidRPr="001329F1">
        <w:rPr>
          <w:rFonts w:ascii="Arial" w:hAnsi="Arial" w:cs="Arial"/>
          <w:lang w:val="de-DE"/>
        </w:rPr>
        <w:fldChar w:fldCharType="begin">
          <w:ffData>
            <w:name w:val="Texte8"/>
            <w:enabled/>
            <w:calcOnExit w:val="0"/>
            <w:textInput>
              <w:maxLength w:val="2"/>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r w:rsidR="002133EA" w:rsidRPr="001329F1">
        <w:rPr>
          <w:rFonts w:ascii="Arial" w:hAnsi="Arial" w:cs="Arial"/>
          <w:lang w:val="de-DE"/>
        </w:rPr>
        <w:t>/</w:t>
      </w:r>
      <w:r w:rsidR="002133EA" w:rsidRPr="001329F1">
        <w:rPr>
          <w:rFonts w:ascii="Arial" w:hAnsi="Arial" w:cs="Arial"/>
          <w:lang w:val="de-DE"/>
        </w:rPr>
        <w:fldChar w:fldCharType="begin">
          <w:ffData>
            <w:name w:val="Texte9"/>
            <w:enabled/>
            <w:calcOnExit w:val="0"/>
            <w:textInput>
              <w:maxLength w:val="4"/>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Y+144</w:t>
      </w:r>
      <w:r w:rsidRPr="001329F1">
        <w:rPr>
          <w:rFonts w:ascii="Arial" w:hAnsi="Arial" w:cs="Arial"/>
          <w:lang w:val="de-DE"/>
        </w:rPr>
        <w:t xml:space="preserve">: Entscheidung des Arbeitsgerichtshofs: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lang w:val="de-DE"/>
        </w:rPr>
      </w:pPr>
    </w:p>
    <w:p w:rsidR="00707EC3" w:rsidRPr="001329F1" w:rsidRDefault="00707EC3" w:rsidP="00FD6F6A">
      <w:pPr>
        <w:rPr>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lang w:val="de-DE"/>
        </w:rPr>
      </w:pPr>
      <w:r w:rsidRPr="001329F1">
        <w:rPr>
          <w:rFonts w:ascii="Arial" w:hAnsi="Arial" w:cs="Arial"/>
          <w:lang w:val="de-DE"/>
        </w:rPr>
        <w:t>Datum des Aushangs der Bekanntmachung</w:t>
      </w:r>
      <w:r w:rsidRPr="001329F1">
        <w:rPr>
          <w:lang w:val="de-DE"/>
        </w:rPr>
        <w:t xml:space="preserve"> </w:t>
      </w:r>
      <w:r w:rsidRPr="001329F1">
        <w:rPr>
          <w:lang w:val="de-DE"/>
        </w:rPr>
        <w:fldChar w:fldCharType="begin">
          <w:ffData>
            <w:name w:val="Tekstvak20"/>
            <w:enabled/>
            <w:calcOnExit w:val="0"/>
            <w:textInput>
              <w:maxLength w:val="2"/>
            </w:textInput>
          </w:ffData>
        </w:fldChar>
      </w:r>
      <w:bookmarkStart w:id="6" w:name="Tekstvak202"/>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fldChar w:fldCharType="end"/>
      </w:r>
      <w:bookmarkEnd w:id="6"/>
      <w:r w:rsidRPr="001329F1">
        <w:rPr>
          <w:lang w:val="de-DE"/>
        </w:rPr>
        <w:t xml:space="preserve"> / </w:t>
      </w:r>
      <w:r w:rsidRPr="001329F1">
        <w:rPr>
          <w:lang w:val="de-DE"/>
        </w:rPr>
        <w:fldChar w:fldCharType="begin">
          <w:ffData>
            <w:name w:val="Tekstvak21"/>
            <w:enabled/>
            <w:calcOnExit w:val="0"/>
            <w:textInput>
              <w:maxLength w:val="2"/>
            </w:textInput>
          </w:ffData>
        </w:fldChar>
      </w:r>
      <w:bookmarkStart w:id="7" w:name="Tekstvak211"/>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fldChar w:fldCharType="end"/>
      </w:r>
      <w:bookmarkEnd w:id="7"/>
      <w:r w:rsidRPr="001329F1">
        <w:rPr>
          <w:lang w:val="de-DE"/>
        </w:rPr>
        <w:t xml:space="preserve"> / </w:t>
      </w:r>
      <w:r w:rsidRPr="001329F1">
        <w:rPr>
          <w:lang w:val="de-DE"/>
        </w:rPr>
        <w:fldChar w:fldCharType="begin">
          <w:ffData>
            <w:name w:val="Tekstvak22"/>
            <w:enabled/>
            <w:calcOnExit w:val="0"/>
            <w:textInput>
              <w:maxLength w:val="4"/>
            </w:textInput>
          </w:ffData>
        </w:fldChar>
      </w:r>
      <w:bookmarkStart w:id="8" w:name="Tekstvak221"/>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t> </w:t>
      </w:r>
      <w:r w:rsidRPr="001329F1">
        <w:rPr>
          <w:lang w:val="de-DE"/>
        </w:rPr>
        <w:t> </w:t>
      </w:r>
      <w:r w:rsidRPr="001329F1">
        <w:rPr>
          <w:lang w:val="de-DE"/>
        </w:rPr>
        <w:fldChar w:fldCharType="end"/>
      </w:r>
      <w:bookmarkEnd w:id="8"/>
    </w:p>
    <w:p w:rsidR="00707EC3" w:rsidRPr="001329F1" w:rsidRDefault="00707EC3" w:rsidP="00980061">
      <w:pPr>
        <w:pStyle w:val="Koptekst"/>
        <w:tabs>
          <w:tab w:val="clear" w:pos="4536"/>
          <w:tab w:val="clear" w:pos="9072"/>
        </w:tabs>
        <w:ind w:left="709"/>
        <w:jc w:val="both"/>
        <w:rPr>
          <w:rFonts w:ascii="Arial" w:hAnsi="Arial" w:cs="Arial"/>
          <w:lang w:val="de-DE"/>
        </w:rPr>
      </w:pPr>
    </w:p>
    <w:p w:rsidR="00707EC3" w:rsidRPr="001329F1" w:rsidRDefault="00707EC3" w:rsidP="00707EC3">
      <w:pPr>
        <w:pStyle w:val="Koptekst"/>
        <w:tabs>
          <w:tab w:val="clear" w:pos="4536"/>
          <w:tab w:val="clear" w:pos="9072"/>
        </w:tabs>
        <w:ind w:left="1134"/>
        <w:jc w:val="both"/>
        <w:rPr>
          <w:rFonts w:ascii="Arial" w:hAnsi="Arial" w:cs="Arial"/>
          <w:lang w:val="de-DE"/>
        </w:rPr>
      </w:pPr>
    </w:p>
    <w:p w:rsidR="00D140B6" w:rsidRPr="001329F1" w:rsidRDefault="00D140B6" w:rsidP="00C10ECC">
      <w:pPr>
        <w:rPr>
          <w:lang w:val="de-DE"/>
        </w:rPr>
      </w:pPr>
    </w:p>
    <w:sectPr w:rsidR="00D140B6" w:rsidRPr="001329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FB" w:rsidRDefault="00E432FB">
      <w:r>
        <w:separator/>
      </w:r>
    </w:p>
  </w:endnote>
  <w:endnote w:type="continuationSeparator" w:id="0">
    <w:p w:rsidR="00E432FB" w:rsidRDefault="00E4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FB" w:rsidRDefault="00E432FB">
      <w:r>
        <w:separator/>
      </w:r>
    </w:p>
  </w:footnote>
  <w:footnote w:type="continuationSeparator" w:id="0">
    <w:p w:rsidR="00E432FB" w:rsidRDefault="00E4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85" w:rsidRPr="002D00AA" w:rsidRDefault="00C81085" w:rsidP="00344531">
    <w:pPr>
      <w:snapToGrid w:val="0"/>
      <w:jc w:val="center"/>
      <w:rPr>
        <w:rFonts w:ascii="Arial" w:hAnsi="Arial" w:cs="Arial"/>
        <w:sz w:val="20"/>
        <w:lang w:val="de-DE"/>
      </w:rPr>
    </w:pPr>
    <w:r w:rsidRPr="001526BD">
      <w:rPr>
        <w:rFonts w:ascii="Arial" w:hAnsi="Arial" w:cs="Arial"/>
        <w:lang w:val="de"/>
      </w:rPr>
      <w:t>Bekanntmachung zur Berichtigung der Bekanntmachung X im Anschluss an die Aussetzung - Ausschuss</w:t>
    </w:r>
  </w:p>
  <w:p w:rsidR="00C81085" w:rsidRPr="002D00AA" w:rsidRDefault="00C81085" w:rsidP="00344531">
    <w:pPr>
      <w:pStyle w:val="Koptekst"/>
      <w:jc w:val="center"/>
      <w:rPr>
        <w:rFonts w:ascii="Arial" w:hAnsi="Arial" w:cs="Arial"/>
        <w:sz w:val="20"/>
        <w:lang w:val="de-DE"/>
      </w:rPr>
    </w:pPr>
  </w:p>
  <w:p w:rsidR="00C81085" w:rsidRPr="002D00AA" w:rsidRDefault="00C81085" w:rsidP="00344531">
    <w:pPr>
      <w:pStyle w:val="Koptekst"/>
      <w:jc w:val="center"/>
      <w:rPr>
        <w:rFonts w:ascii="Arial" w:hAnsi="Arial" w:cs="Arial"/>
        <w:sz w:val="20"/>
        <w:lang w:val="de-DE"/>
      </w:rPr>
    </w:pPr>
  </w:p>
  <w:p w:rsidR="00C81085" w:rsidRDefault="00C81085" w:rsidP="00344531">
    <w:pPr>
      <w:pStyle w:val="Koptekst"/>
      <w:jc w:val="center"/>
      <w:rPr>
        <w:sz w:val="20"/>
        <w:lang w:val="fr-FR"/>
      </w:rPr>
    </w:pPr>
    <w:r>
      <w:rPr>
        <w:rFonts w:ascii="Arial" w:hAnsi="Arial" w:cs="Arial"/>
        <w:sz w:val="20"/>
        <w:lang w:val="de"/>
      </w:rPr>
      <w:t>Sozialwahlen 2020</w:t>
    </w:r>
  </w:p>
  <w:p w:rsidR="00C81085" w:rsidRPr="00FB7ABC" w:rsidRDefault="00C81085">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5069"/>
    <w:multiLevelType w:val="hybridMultilevel"/>
    <w:tmpl w:val="1B9464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13C1A"/>
    <w:multiLevelType w:val="hybridMultilevel"/>
    <w:tmpl w:val="E862B0B0"/>
    <w:lvl w:ilvl="0" w:tplc="D222F7C8">
      <w:start w:val="1"/>
      <w:numFmt w:val="bullet"/>
      <w:lvlText w:val=""/>
      <w:lvlJc w:val="left"/>
      <w:pPr>
        <w:tabs>
          <w:tab w:val="num" w:pos="1620"/>
        </w:tabs>
        <w:ind w:left="16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81809"/>
    <w:multiLevelType w:val="hybridMultilevel"/>
    <w:tmpl w:val="B3AEB13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60238"/>
    <w:multiLevelType w:val="hybridMultilevel"/>
    <w:tmpl w:val="B4B63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8A6B88"/>
    <w:multiLevelType w:val="hybridMultilevel"/>
    <w:tmpl w:val="73D4316A"/>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25FEE"/>
    <w:multiLevelType w:val="hybridMultilevel"/>
    <w:tmpl w:val="F73A0248"/>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7A5A"/>
    <w:multiLevelType w:val="hybridMultilevel"/>
    <w:tmpl w:val="51A0F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73281E"/>
    <w:multiLevelType w:val="hybridMultilevel"/>
    <w:tmpl w:val="93EE8942"/>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3106B"/>
    <w:multiLevelType w:val="hybridMultilevel"/>
    <w:tmpl w:val="1ED2B0F2"/>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10A7F"/>
    <w:multiLevelType w:val="hybridMultilevel"/>
    <w:tmpl w:val="D95A1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232099"/>
    <w:multiLevelType w:val="hybridMultilevel"/>
    <w:tmpl w:val="9AD8F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750FB9"/>
    <w:multiLevelType w:val="hybridMultilevel"/>
    <w:tmpl w:val="9806C15C"/>
    <w:lvl w:ilvl="0" w:tplc="040C0001">
      <w:start w:val="1"/>
      <w:numFmt w:val="bullet"/>
      <w:lvlText w:val=""/>
      <w:lvlJc w:val="left"/>
      <w:pPr>
        <w:tabs>
          <w:tab w:val="num" w:pos="784"/>
        </w:tabs>
        <w:ind w:left="784" w:hanging="360"/>
      </w:pPr>
      <w:rPr>
        <w:rFonts w:ascii="Symbol" w:hAnsi="Symbol" w:hint="default"/>
      </w:rPr>
    </w:lvl>
    <w:lvl w:ilvl="1" w:tplc="040C0003">
      <w:start w:val="1"/>
      <w:numFmt w:val="bullet"/>
      <w:lvlText w:val="o"/>
      <w:lvlJc w:val="left"/>
      <w:pPr>
        <w:tabs>
          <w:tab w:val="num" w:pos="1504"/>
        </w:tabs>
        <w:ind w:left="1504" w:hanging="360"/>
      </w:pPr>
      <w:rPr>
        <w:rFonts w:ascii="Courier New" w:hAnsi="Courier New" w:hint="default"/>
      </w:rPr>
    </w:lvl>
    <w:lvl w:ilvl="2" w:tplc="040C0001">
      <w:start w:val="1"/>
      <w:numFmt w:val="bullet"/>
      <w:lvlText w:val=""/>
      <w:lvlJc w:val="left"/>
      <w:pPr>
        <w:tabs>
          <w:tab w:val="num" w:pos="2224"/>
        </w:tabs>
        <w:ind w:left="2224" w:hanging="360"/>
      </w:pPr>
      <w:rPr>
        <w:rFonts w:ascii="Symbol" w:hAnsi="Symbol" w:hint="default"/>
      </w:rPr>
    </w:lvl>
    <w:lvl w:ilvl="3" w:tplc="F9061C18">
      <w:numFmt w:val="bullet"/>
      <w:lvlText w:val="-"/>
      <w:lvlJc w:val="left"/>
      <w:pPr>
        <w:tabs>
          <w:tab w:val="num" w:pos="2944"/>
        </w:tabs>
        <w:ind w:left="2944" w:hanging="360"/>
      </w:pPr>
      <w:rPr>
        <w:rFonts w:ascii="Times New Roman" w:eastAsia="Times New Roman" w:hAnsi="Times New Roman" w:cs="Times New Roman" w:hint="default"/>
      </w:rPr>
    </w:lvl>
    <w:lvl w:ilvl="4" w:tplc="040C0003">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5F5C09D9"/>
    <w:multiLevelType w:val="hybridMultilevel"/>
    <w:tmpl w:val="0DD86650"/>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A290E"/>
    <w:multiLevelType w:val="hybridMultilevel"/>
    <w:tmpl w:val="D85E2A22"/>
    <w:lvl w:ilvl="0" w:tplc="040C0001">
      <w:start w:val="1"/>
      <w:numFmt w:val="bullet"/>
      <w:lvlText w:val=""/>
      <w:lvlJc w:val="left"/>
      <w:pPr>
        <w:tabs>
          <w:tab w:val="num" w:pos="784"/>
        </w:tabs>
        <w:ind w:left="784" w:hanging="360"/>
      </w:pPr>
      <w:rPr>
        <w:rFonts w:ascii="Symbol" w:hAnsi="Symbol" w:hint="default"/>
      </w:rPr>
    </w:lvl>
    <w:lvl w:ilvl="1" w:tplc="040C0003">
      <w:start w:val="1"/>
      <w:numFmt w:val="bullet"/>
      <w:lvlText w:val="o"/>
      <w:lvlJc w:val="left"/>
      <w:pPr>
        <w:tabs>
          <w:tab w:val="num" w:pos="1504"/>
        </w:tabs>
        <w:ind w:left="1504" w:hanging="360"/>
      </w:pPr>
      <w:rPr>
        <w:rFonts w:ascii="Courier New" w:hAnsi="Courier New" w:hint="default"/>
      </w:rPr>
    </w:lvl>
    <w:lvl w:ilvl="2" w:tplc="040C0001">
      <w:start w:val="1"/>
      <w:numFmt w:val="bullet"/>
      <w:lvlText w:val=""/>
      <w:lvlJc w:val="left"/>
      <w:pPr>
        <w:tabs>
          <w:tab w:val="num" w:pos="2224"/>
        </w:tabs>
        <w:ind w:left="2224" w:hanging="360"/>
      </w:pPr>
      <w:rPr>
        <w:rFonts w:ascii="Symbol" w:hAnsi="Symbol"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67545AA5"/>
    <w:multiLevelType w:val="hybridMultilevel"/>
    <w:tmpl w:val="20328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A603C4B"/>
    <w:multiLevelType w:val="hybridMultilevel"/>
    <w:tmpl w:val="B010F5A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26DDD"/>
    <w:multiLevelType w:val="hybridMultilevel"/>
    <w:tmpl w:val="F4364A4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564D6E"/>
    <w:multiLevelType w:val="hybridMultilevel"/>
    <w:tmpl w:val="5C28EE68"/>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A59F5"/>
    <w:multiLevelType w:val="hybridMultilevel"/>
    <w:tmpl w:val="9510FE5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0"/>
  </w:num>
  <w:num w:numId="5">
    <w:abstractNumId w:val="14"/>
  </w:num>
  <w:num w:numId="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5"/>
  </w:num>
  <w:num w:numId="11">
    <w:abstractNumId w:val="5"/>
  </w:num>
  <w:num w:numId="12">
    <w:abstractNumId w:val="17"/>
  </w:num>
  <w:num w:numId="13">
    <w:abstractNumId w:val="12"/>
  </w:num>
  <w:num w:numId="14">
    <w:abstractNumId w:val="18"/>
  </w:num>
  <w:num w:numId="15">
    <w:abstractNumId w:val="7"/>
  </w:num>
  <w:num w:numId="16">
    <w:abstractNumId w:val="2"/>
  </w:num>
  <w:num w:numId="17">
    <w:abstractNumId w:val="1"/>
  </w:num>
  <w:num w:numId="18">
    <w:abstractNumId w:val="9"/>
  </w:num>
  <w:num w:numId="19">
    <w:abstractNumId w:val="3"/>
  </w:num>
  <w:num w:numId="20">
    <w:abstractNumId w:val="6"/>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ecd30ea-f725-4fd2-aa41-9c251a76a5f9"/>
  </w:docVars>
  <w:rsids>
    <w:rsidRoot w:val="00344531"/>
    <w:rsid w:val="00004B2B"/>
    <w:rsid w:val="000137CD"/>
    <w:rsid w:val="00017B27"/>
    <w:rsid w:val="00024AC7"/>
    <w:rsid w:val="00042D17"/>
    <w:rsid w:val="00047F42"/>
    <w:rsid w:val="00053B70"/>
    <w:rsid w:val="00054ABD"/>
    <w:rsid w:val="0006271F"/>
    <w:rsid w:val="00064C38"/>
    <w:rsid w:val="000868C4"/>
    <w:rsid w:val="000A0AFA"/>
    <w:rsid w:val="000A1FE8"/>
    <w:rsid w:val="000A57A5"/>
    <w:rsid w:val="000A67B0"/>
    <w:rsid w:val="000A77CC"/>
    <w:rsid w:val="000B580C"/>
    <w:rsid w:val="000B7634"/>
    <w:rsid w:val="000C2178"/>
    <w:rsid w:val="000C42CF"/>
    <w:rsid w:val="000D2319"/>
    <w:rsid w:val="000D48F2"/>
    <w:rsid w:val="000D6BD9"/>
    <w:rsid w:val="000E39B3"/>
    <w:rsid w:val="000F4948"/>
    <w:rsid w:val="00100241"/>
    <w:rsid w:val="00100DAA"/>
    <w:rsid w:val="00111F64"/>
    <w:rsid w:val="00112935"/>
    <w:rsid w:val="00124697"/>
    <w:rsid w:val="001329F1"/>
    <w:rsid w:val="00142090"/>
    <w:rsid w:val="001526BD"/>
    <w:rsid w:val="00152C88"/>
    <w:rsid w:val="00153D0E"/>
    <w:rsid w:val="001544B6"/>
    <w:rsid w:val="00163E4E"/>
    <w:rsid w:val="001652C2"/>
    <w:rsid w:val="00195EB6"/>
    <w:rsid w:val="0019641F"/>
    <w:rsid w:val="001B2232"/>
    <w:rsid w:val="001C1F12"/>
    <w:rsid w:val="001D1ECE"/>
    <w:rsid w:val="001D5592"/>
    <w:rsid w:val="001F42DB"/>
    <w:rsid w:val="001F6084"/>
    <w:rsid w:val="0020134B"/>
    <w:rsid w:val="002127EF"/>
    <w:rsid w:val="002133EA"/>
    <w:rsid w:val="0022148A"/>
    <w:rsid w:val="00225492"/>
    <w:rsid w:val="0022650F"/>
    <w:rsid w:val="002418C5"/>
    <w:rsid w:val="00245B39"/>
    <w:rsid w:val="00264A34"/>
    <w:rsid w:val="0027413C"/>
    <w:rsid w:val="0028387C"/>
    <w:rsid w:val="00284C95"/>
    <w:rsid w:val="002A2645"/>
    <w:rsid w:val="002D00AA"/>
    <w:rsid w:val="002E50FD"/>
    <w:rsid w:val="002F4707"/>
    <w:rsid w:val="00300FA1"/>
    <w:rsid w:val="00313A9E"/>
    <w:rsid w:val="003169EF"/>
    <w:rsid w:val="00317EF1"/>
    <w:rsid w:val="00325365"/>
    <w:rsid w:val="00326386"/>
    <w:rsid w:val="00337620"/>
    <w:rsid w:val="00344531"/>
    <w:rsid w:val="0035012E"/>
    <w:rsid w:val="0035519F"/>
    <w:rsid w:val="0037766F"/>
    <w:rsid w:val="00390670"/>
    <w:rsid w:val="00390A86"/>
    <w:rsid w:val="0039229C"/>
    <w:rsid w:val="003922EE"/>
    <w:rsid w:val="00394E7E"/>
    <w:rsid w:val="003962AC"/>
    <w:rsid w:val="003974C1"/>
    <w:rsid w:val="00397898"/>
    <w:rsid w:val="003A5EAC"/>
    <w:rsid w:val="003C1BF4"/>
    <w:rsid w:val="003C701F"/>
    <w:rsid w:val="003D5122"/>
    <w:rsid w:val="003F0717"/>
    <w:rsid w:val="003F3091"/>
    <w:rsid w:val="004055CF"/>
    <w:rsid w:val="004141C1"/>
    <w:rsid w:val="00422A75"/>
    <w:rsid w:val="004270F2"/>
    <w:rsid w:val="00427C77"/>
    <w:rsid w:val="004306CA"/>
    <w:rsid w:val="00434976"/>
    <w:rsid w:val="00434B50"/>
    <w:rsid w:val="004443D9"/>
    <w:rsid w:val="00445C8D"/>
    <w:rsid w:val="00452C37"/>
    <w:rsid w:val="00474F41"/>
    <w:rsid w:val="00482F67"/>
    <w:rsid w:val="00487412"/>
    <w:rsid w:val="0049058E"/>
    <w:rsid w:val="004C2E7E"/>
    <w:rsid w:val="004C4557"/>
    <w:rsid w:val="004D1A7C"/>
    <w:rsid w:val="004D6A71"/>
    <w:rsid w:val="004F7FCD"/>
    <w:rsid w:val="00516EAC"/>
    <w:rsid w:val="00522FC1"/>
    <w:rsid w:val="005240A6"/>
    <w:rsid w:val="00524733"/>
    <w:rsid w:val="005421C1"/>
    <w:rsid w:val="00543D60"/>
    <w:rsid w:val="00543D77"/>
    <w:rsid w:val="00552324"/>
    <w:rsid w:val="00552F58"/>
    <w:rsid w:val="00564C8C"/>
    <w:rsid w:val="00570614"/>
    <w:rsid w:val="0057459D"/>
    <w:rsid w:val="005A0EF5"/>
    <w:rsid w:val="005A1332"/>
    <w:rsid w:val="005A2987"/>
    <w:rsid w:val="005D3F36"/>
    <w:rsid w:val="005D49DD"/>
    <w:rsid w:val="005D74FE"/>
    <w:rsid w:val="005F6D8F"/>
    <w:rsid w:val="005F7186"/>
    <w:rsid w:val="00601C08"/>
    <w:rsid w:val="0063061D"/>
    <w:rsid w:val="00637F6D"/>
    <w:rsid w:val="00646D89"/>
    <w:rsid w:val="00654E77"/>
    <w:rsid w:val="006576B8"/>
    <w:rsid w:val="006610F7"/>
    <w:rsid w:val="006659B2"/>
    <w:rsid w:val="0067709C"/>
    <w:rsid w:val="0068423F"/>
    <w:rsid w:val="0068520B"/>
    <w:rsid w:val="00695A48"/>
    <w:rsid w:val="006A032B"/>
    <w:rsid w:val="006A38F3"/>
    <w:rsid w:val="006A7023"/>
    <w:rsid w:val="006B5475"/>
    <w:rsid w:val="006C02C6"/>
    <w:rsid w:val="006C3A09"/>
    <w:rsid w:val="006D3682"/>
    <w:rsid w:val="0070006E"/>
    <w:rsid w:val="0070606A"/>
    <w:rsid w:val="00707EC3"/>
    <w:rsid w:val="00711A75"/>
    <w:rsid w:val="00714160"/>
    <w:rsid w:val="007146AF"/>
    <w:rsid w:val="00716F12"/>
    <w:rsid w:val="00723365"/>
    <w:rsid w:val="00736374"/>
    <w:rsid w:val="00753B3F"/>
    <w:rsid w:val="007643F6"/>
    <w:rsid w:val="00775945"/>
    <w:rsid w:val="00780BF0"/>
    <w:rsid w:val="00787DCB"/>
    <w:rsid w:val="00792EFF"/>
    <w:rsid w:val="007945EB"/>
    <w:rsid w:val="00796FA7"/>
    <w:rsid w:val="007A2B57"/>
    <w:rsid w:val="007B2A7E"/>
    <w:rsid w:val="007B7A64"/>
    <w:rsid w:val="007E1073"/>
    <w:rsid w:val="007F06B3"/>
    <w:rsid w:val="007F24F4"/>
    <w:rsid w:val="00803AB7"/>
    <w:rsid w:val="0080477C"/>
    <w:rsid w:val="008048D1"/>
    <w:rsid w:val="00807F9F"/>
    <w:rsid w:val="008149EE"/>
    <w:rsid w:val="00817D89"/>
    <w:rsid w:val="00822FD2"/>
    <w:rsid w:val="00825804"/>
    <w:rsid w:val="008341BF"/>
    <w:rsid w:val="00837315"/>
    <w:rsid w:val="00840686"/>
    <w:rsid w:val="008427A3"/>
    <w:rsid w:val="008744BF"/>
    <w:rsid w:val="008763AD"/>
    <w:rsid w:val="00892F15"/>
    <w:rsid w:val="008A15DF"/>
    <w:rsid w:val="008A293B"/>
    <w:rsid w:val="008C2710"/>
    <w:rsid w:val="008C3ED8"/>
    <w:rsid w:val="008C4512"/>
    <w:rsid w:val="008D30A5"/>
    <w:rsid w:val="008E0E5C"/>
    <w:rsid w:val="008E303C"/>
    <w:rsid w:val="008F3695"/>
    <w:rsid w:val="0090127B"/>
    <w:rsid w:val="00915F35"/>
    <w:rsid w:val="00916835"/>
    <w:rsid w:val="00921D53"/>
    <w:rsid w:val="00922E83"/>
    <w:rsid w:val="00935363"/>
    <w:rsid w:val="00943975"/>
    <w:rsid w:val="00947882"/>
    <w:rsid w:val="0096138B"/>
    <w:rsid w:val="009669EF"/>
    <w:rsid w:val="00966F04"/>
    <w:rsid w:val="009769FD"/>
    <w:rsid w:val="00980061"/>
    <w:rsid w:val="009B4302"/>
    <w:rsid w:val="009B5F9B"/>
    <w:rsid w:val="009B7893"/>
    <w:rsid w:val="009C7BB2"/>
    <w:rsid w:val="009D18D3"/>
    <w:rsid w:val="009D4B58"/>
    <w:rsid w:val="009E3A44"/>
    <w:rsid w:val="00A031CD"/>
    <w:rsid w:val="00A16C4C"/>
    <w:rsid w:val="00A16D02"/>
    <w:rsid w:val="00A23753"/>
    <w:rsid w:val="00A2536C"/>
    <w:rsid w:val="00A41347"/>
    <w:rsid w:val="00A41AA7"/>
    <w:rsid w:val="00A42D7B"/>
    <w:rsid w:val="00A4740D"/>
    <w:rsid w:val="00A52E36"/>
    <w:rsid w:val="00A70A32"/>
    <w:rsid w:val="00A930F9"/>
    <w:rsid w:val="00AA3ED6"/>
    <w:rsid w:val="00AA5424"/>
    <w:rsid w:val="00AC02F4"/>
    <w:rsid w:val="00AD49D7"/>
    <w:rsid w:val="00AD4B09"/>
    <w:rsid w:val="00AD6905"/>
    <w:rsid w:val="00AE7F74"/>
    <w:rsid w:val="00AF05C6"/>
    <w:rsid w:val="00AF77EF"/>
    <w:rsid w:val="00B16ECF"/>
    <w:rsid w:val="00B20865"/>
    <w:rsid w:val="00B30E6F"/>
    <w:rsid w:val="00B34495"/>
    <w:rsid w:val="00B37013"/>
    <w:rsid w:val="00B4506D"/>
    <w:rsid w:val="00B45B47"/>
    <w:rsid w:val="00B46F41"/>
    <w:rsid w:val="00B5060D"/>
    <w:rsid w:val="00B51178"/>
    <w:rsid w:val="00B512C1"/>
    <w:rsid w:val="00B62F2B"/>
    <w:rsid w:val="00B9171F"/>
    <w:rsid w:val="00B97F07"/>
    <w:rsid w:val="00BA6B76"/>
    <w:rsid w:val="00BB50B2"/>
    <w:rsid w:val="00BC2341"/>
    <w:rsid w:val="00BE4529"/>
    <w:rsid w:val="00BF7285"/>
    <w:rsid w:val="00BF7CC8"/>
    <w:rsid w:val="00C10ECC"/>
    <w:rsid w:val="00C1216F"/>
    <w:rsid w:val="00C25293"/>
    <w:rsid w:val="00C276BD"/>
    <w:rsid w:val="00C32AA7"/>
    <w:rsid w:val="00C34872"/>
    <w:rsid w:val="00C65C7C"/>
    <w:rsid w:val="00C805B1"/>
    <w:rsid w:val="00C80CE2"/>
    <w:rsid w:val="00C81085"/>
    <w:rsid w:val="00C92153"/>
    <w:rsid w:val="00CD523C"/>
    <w:rsid w:val="00CD597B"/>
    <w:rsid w:val="00CE0972"/>
    <w:rsid w:val="00CE49C0"/>
    <w:rsid w:val="00CE7F8D"/>
    <w:rsid w:val="00CF553B"/>
    <w:rsid w:val="00D0545B"/>
    <w:rsid w:val="00D140B6"/>
    <w:rsid w:val="00D1634D"/>
    <w:rsid w:val="00D21D4A"/>
    <w:rsid w:val="00D23E24"/>
    <w:rsid w:val="00D27C10"/>
    <w:rsid w:val="00D34CC6"/>
    <w:rsid w:val="00D35539"/>
    <w:rsid w:val="00D36BCD"/>
    <w:rsid w:val="00D3738D"/>
    <w:rsid w:val="00D476A4"/>
    <w:rsid w:val="00D71405"/>
    <w:rsid w:val="00D804D9"/>
    <w:rsid w:val="00D96105"/>
    <w:rsid w:val="00DB19D0"/>
    <w:rsid w:val="00DB70E9"/>
    <w:rsid w:val="00DE4150"/>
    <w:rsid w:val="00E334E8"/>
    <w:rsid w:val="00E37317"/>
    <w:rsid w:val="00E426A9"/>
    <w:rsid w:val="00E432FB"/>
    <w:rsid w:val="00E44EB4"/>
    <w:rsid w:val="00E45707"/>
    <w:rsid w:val="00E4774E"/>
    <w:rsid w:val="00E612BF"/>
    <w:rsid w:val="00E619BF"/>
    <w:rsid w:val="00E61EE7"/>
    <w:rsid w:val="00E633C2"/>
    <w:rsid w:val="00E63EEC"/>
    <w:rsid w:val="00E7756C"/>
    <w:rsid w:val="00E831CB"/>
    <w:rsid w:val="00E97519"/>
    <w:rsid w:val="00EC232F"/>
    <w:rsid w:val="00EC4BDC"/>
    <w:rsid w:val="00EC4D50"/>
    <w:rsid w:val="00EE098E"/>
    <w:rsid w:val="00EE144A"/>
    <w:rsid w:val="00EE2AA3"/>
    <w:rsid w:val="00EE3C6B"/>
    <w:rsid w:val="00EE5571"/>
    <w:rsid w:val="00EE731E"/>
    <w:rsid w:val="00EF016E"/>
    <w:rsid w:val="00EF3B4F"/>
    <w:rsid w:val="00EF5229"/>
    <w:rsid w:val="00F060CE"/>
    <w:rsid w:val="00F07C7F"/>
    <w:rsid w:val="00F11FA8"/>
    <w:rsid w:val="00F1447E"/>
    <w:rsid w:val="00F25D84"/>
    <w:rsid w:val="00F31144"/>
    <w:rsid w:val="00F353D0"/>
    <w:rsid w:val="00F42BA8"/>
    <w:rsid w:val="00F457D8"/>
    <w:rsid w:val="00F5106F"/>
    <w:rsid w:val="00F57836"/>
    <w:rsid w:val="00F7405B"/>
    <w:rsid w:val="00FB7ABC"/>
    <w:rsid w:val="00FB7D7E"/>
    <w:rsid w:val="00FC032E"/>
    <w:rsid w:val="00FC3119"/>
    <w:rsid w:val="00FC7A21"/>
    <w:rsid w:val="00FD6F6A"/>
    <w:rsid w:val="00FF19A8"/>
    <w:rsid w:val="00FF30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88291-8489-4FE7-AA9F-C8F79FD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44531"/>
    <w:pPr>
      <w:widowControl w:val="0"/>
    </w:pPr>
    <w:rPr>
      <w:rFonts w:ascii="Courier New" w:hAnsi="Courier New"/>
      <w:snapToGrid w:val="0"/>
      <w:sz w:val="24"/>
      <w:lang w:val="nl-NL" w:eastAsia="nl-NL"/>
    </w:rPr>
  </w:style>
  <w:style w:type="paragraph" w:styleId="Kop1">
    <w:name w:val="heading 1"/>
    <w:basedOn w:val="Standaard"/>
    <w:next w:val="Standaard"/>
    <w:qFormat/>
    <w:rsid w:val="00344531"/>
    <w:pPr>
      <w:keepNext/>
      <w:tabs>
        <w:tab w:val="left" w:pos="12474"/>
      </w:tabs>
      <w:suppressAutoHyphens/>
      <w:jc w:val="center"/>
      <w:outlineLvl w:val="0"/>
    </w:pPr>
    <w:rPr>
      <w:rFonts w:ascii="BR-01T" w:hAnsi="BR-01T"/>
      <w:b/>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344531"/>
  </w:style>
  <w:style w:type="paragraph" w:styleId="Koptekst">
    <w:name w:val="header"/>
    <w:basedOn w:val="Standaard"/>
    <w:link w:val="KoptekstChar"/>
    <w:rsid w:val="00344531"/>
    <w:pPr>
      <w:tabs>
        <w:tab w:val="center" w:pos="4536"/>
        <w:tab w:val="right" w:pos="9072"/>
      </w:tabs>
    </w:pPr>
  </w:style>
  <w:style w:type="character" w:styleId="Voetnootmarkering">
    <w:name w:val="footnote reference"/>
    <w:semiHidden/>
    <w:rsid w:val="00344531"/>
    <w:rPr>
      <w:vertAlign w:val="superscript"/>
    </w:rPr>
  </w:style>
  <w:style w:type="character" w:styleId="Hyperlink">
    <w:name w:val="Hyperlink"/>
    <w:rsid w:val="00344531"/>
    <w:rPr>
      <w:color w:val="0000FF"/>
      <w:u w:val="single"/>
    </w:rPr>
  </w:style>
  <w:style w:type="paragraph" w:styleId="Voettekst">
    <w:name w:val="footer"/>
    <w:basedOn w:val="Standaard"/>
    <w:rsid w:val="00344531"/>
    <w:pPr>
      <w:tabs>
        <w:tab w:val="center" w:pos="4536"/>
        <w:tab w:val="right" w:pos="9072"/>
      </w:tabs>
    </w:pPr>
  </w:style>
  <w:style w:type="paragraph" w:styleId="Plattetekstinspringen">
    <w:name w:val="Body Text Indent"/>
    <w:basedOn w:val="Standaard"/>
    <w:rsid w:val="00D0545B"/>
    <w:pPr>
      <w:widowControl/>
      <w:ind w:left="1701"/>
    </w:pPr>
    <w:rPr>
      <w:rFonts w:ascii="Times New Roman" w:hAnsi="Times New Roman"/>
      <w:snapToGrid/>
      <w:lang w:val="fr-FR" w:eastAsia="fr-FR"/>
    </w:rPr>
  </w:style>
  <w:style w:type="character" w:customStyle="1" w:styleId="KoptekstChar">
    <w:name w:val="Koptekst Char"/>
    <w:link w:val="Koptekst"/>
    <w:rsid w:val="001F6084"/>
    <w:rPr>
      <w:rFonts w:ascii="Courier New" w:hAnsi="Courier New"/>
      <w:snapToGrid w:val="0"/>
      <w:sz w:val="24"/>
      <w:lang w:val="nl-NL" w:eastAsia="nl-NL"/>
    </w:rPr>
  </w:style>
  <w:style w:type="paragraph" w:styleId="Plattetekstinspringen2">
    <w:name w:val="Body Text Indent 2"/>
    <w:basedOn w:val="Standaard"/>
    <w:link w:val="Plattetekstinspringen2Char"/>
    <w:unhideWhenUsed/>
    <w:rsid w:val="00FD6F6A"/>
    <w:pPr>
      <w:snapToGrid w:val="0"/>
      <w:spacing w:after="120" w:line="480" w:lineRule="auto"/>
      <w:ind w:left="283"/>
    </w:pPr>
    <w:rPr>
      <w:snapToGrid/>
    </w:rPr>
  </w:style>
  <w:style w:type="character" w:customStyle="1" w:styleId="Plattetekstinspringen2Char">
    <w:name w:val="Platte tekst inspringen 2 Char"/>
    <w:link w:val="Plattetekstinspringen2"/>
    <w:rsid w:val="00FD6F6A"/>
    <w:rPr>
      <w:rFonts w:ascii="Courier New" w:hAnsi="Courier New"/>
      <w:sz w:val="24"/>
      <w:lang w:val="nl-NL" w:eastAsia="nl-NL"/>
    </w:rPr>
  </w:style>
  <w:style w:type="paragraph" w:styleId="Lijstalinea">
    <w:name w:val="List Paragraph"/>
    <w:basedOn w:val="Standaard"/>
    <w:uiPriority w:val="34"/>
    <w:qFormat/>
    <w:rsid w:val="00980061"/>
    <w:pPr>
      <w:snapToGrid w:val="0"/>
      <w:ind w:left="708"/>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7659">
      <w:bodyDiv w:val="1"/>
      <w:marLeft w:val="0"/>
      <w:marRight w:val="0"/>
      <w:marTop w:val="0"/>
      <w:marBottom w:val="0"/>
      <w:divBdr>
        <w:top w:val="none" w:sz="0" w:space="0" w:color="auto"/>
        <w:left w:val="none" w:sz="0" w:space="0" w:color="auto"/>
        <w:bottom w:val="none" w:sz="0" w:space="0" w:color="auto"/>
        <w:right w:val="none" w:sz="0" w:space="0" w:color="auto"/>
      </w:divBdr>
    </w:div>
    <w:div w:id="503866063">
      <w:bodyDiv w:val="1"/>
      <w:marLeft w:val="0"/>
      <w:marRight w:val="0"/>
      <w:marTop w:val="0"/>
      <w:marBottom w:val="0"/>
      <w:divBdr>
        <w:top w:val="none" w:sz="0" w:space="0" w:color="auto"/>
        <w:left w:val="none" w:sz="0" w:space="0" w:color="auto"/>
        <w:bottom w:val="none" w:sz="0" w:space="0" w:color="auto"/>
        <w:right w:val="none" w:sz="0" w:space="0" w:color="auto"/>
      </w:divBdr>
    </w:div>
    <w:div w:id="712389110">
      <w:bodyDiv w:val="1"/>
      <w:marLeft w:val="0"/>
      <w:marRight w:val="0"/>
      <w:marTop w:val="0"/>
      <w:marBottom w:val="0"/>
      <w:divBdr>
        <w:top w:val="none" w:sz="0" w:space="0" w:color="auto"/>
        <w:left w:val="none" w:sz="0" w:space="0" w:color="auto"/>
        <w:bottom w:val="none" w:sz="0" w:space="0" w:color="auto"/>
        <w:right w:val="none" w:sz="0" w:space="0" w:color="auto"/>
      </w:divBdr>
    </w:div>
    <w:div w:id="14402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5BB6-4E7C-41B3-AD0F-FA4A630D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6458</Characters>
  <Application>Microsoft Office Word</Application>
  <DocSecurity>4</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TBE-Name:</vt:lpstr>
      <vt:lpstr>Nom UTE :      </vt:lpstr>
    </vt:vector>
  </TitlesOfParts>
  <Company>SPF Emploi, Travail et Concertation Sociale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TBE-Name:</dc:title>
  <dc:subject/>
  <dc:creator>VANIMPEE</dc:creator>
  <cp:keywords/>
  <dc:description/>
  <cp:lastModifiedBy>Ellie Dewaele (FOD Werkgelegenheid - SPF Emploi)</cp:lastModifiedBy>
  <cp:revision>2</cp:revision>
  <dcterms:created xsi:type="dcterms:W3CDTF">2020-08-31T12:40:00Z</dcterms:created>
  <dcterms:modified xsi:type="dcterms:W3CDTF">2020-08-31T12:40:00Z</dcterms:modified>
</cp:coreProperties>
</file>